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6378" w14:textId="451A81CB" w:rsidR="00D61B57" w:rsidRDefault="00D61B57" w:rsidP="00D61B57">
      <w:pPr>
        <w:jc w:val="center"/>
        <w:rPr>
          <w:rFonts w:ascii="Algerian" w:hAnsi="Algerian"/>
        </w:rPr>
      </w:pPr>
      <w:r>
        <w:rPr>
          <w:rFonts w:ascii="Algerian" w:hAnsi="Algerian"/>
          <w:noProof/>
        </w:rPr>
        <w:drawing>
          <wp:anchor distT="0" distB="0" distL="114300" distR="114300" simplePos="0" relativeHeight="251659264" behindDoc="0" locked="0" layoutInCell="1" allowOverlap="1" wp14:anchorId="24F21A0C" wp14:editId="2CAB9E7F">
            <wp:simplePos x="0" y="0"/>
            <wp:positionH relativeFrom="margin">
              <wp:posOffset>-912495</wp:posOffset>
            </wp:positionH>
            <wp:positionV relativeFrom="margin">
              <wp:posOffset>-800735</wp:posOffset>
            </wp:positionV>
            <wp:extent cx="1699260" cy="9391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699260" cy="939165"/>
                    </a:xfrm>
                    <a:prstGeom prst="rect">
                      <a:avLst/>
                    </a:prstGeom>
                  </pic:spPr>
                </pic:pic>
              </a:graphicData>
            </a:graphic>
            <wp14:sizeRelH relativeFrom="margin">
              <wp14:pctWidth>0</wp14:pctWidth>
            </wp14:sizeRelH>
            <wp14:sizeRelV relativeFrom="margin">
              <wp14:pctHeight>0</wp14:pctHeight>
            </wp14:sizeRelV>
          </wp:anchor>
        </w:drawing>
      </w:r>
    </w:p>
    <w:p w14:paraId="511AACE8" w14:textId="07683087" w:rsidR="00D61B57" w:rsidRDefault="00D61B57" w:rsidP="00D61B57">
      <w:pPr>
        <w:jc w:val="center"/>
        <w:rPr>
          <w:rFonts w:ascii="Algerian" w:hAnsi="Algerian"/>
        </w:rPr>
      </w:pPr>
    </w:p>
    <w:p w14:paraId="431A6244" w14:textId="66389F85" w:rsidR="00D61B57" w:rsidRDefault="00D61B57" w:rsidP="00D61B57">
      <w:pPr>
        <w:jc w:val="center"/>
        <w:rPr>
          <w:rFonts w:ascii="Algerian" w:hAnsi="Algerian"/>
        </w:rPr>
      </w:pPr>
    </w:p>
    <w:p w14:paraId="254CA2D6" w14:textId="080FA657" w:rsidR="00D61B57" w:rsidRDefault="00D61B57" w:rsidP="00D61B57">
      <w:pPr>
        <w:jc w:val="center"/>
        <w:rPr>
          <w:rFonts w:ascii="Algerian" w:hAnsi="Algerian"/>
        </w:rPr>
      </w:pPr>
    </w:p>
    <w:p w14:paraId="2F567242" w14:textId="77777777" w:rsidR="00D61B57" w:rsidRDefault="00D61B57" w:rsidP="00D61B57">
      <w:pPr>
        <w:jc w:val="center"/>
        <w:rPr>
          <w:rFonts w:ascii="Algerian" w:hAnsi="Algerian"/>
        </w:rPr>
      </w:pPr>
    </w:p>
    <w:p w14:paraId="5D0AB428" w14:textId="77777777" w:rsidR="00D61B57" w:rsidRDefault="00D61B57" w:rsidP="00D61B57">
      <w:pPr>
        <w:jc w:val="center"/>
        <w:rPr>
          <w:rFonts w:ascii="Algerian" w:hAnsi="Algerian"/>
        </w:rPr>
      </w:pPr>
    </w:p>
    <w:p w14:paraId="00CCD1F8" w14:textId="77777777" w:rsidR="00D61B57" w:rsidRDefault="00D61B57" w:rsidP="00D61B57">
      <w:pPr>
        <w:jc w:val="center"/>
        <w:rPr>
          <w:rFonts w:ascii="Algerian" w:hAnsi="Algerian"/>
        </w:rPr>
      </w:pPr>
    </w:p>
    <w:p w14:paraId="26C3F064" w14:textId="77777777" w:rsidR="00D61B57" w:rsidRDefault="00D61B57" w:rsidP="00D61B57">
      <w:pPr>
        <w:jc w:val="center"/>
        <w:rPr>
          <w:rFonts w:ascii="Algerian" w:hAnsi="Algerian"/>
        </w:rPr>
      </w:pPr>
    </w:p>
    <w:p w14:paraId="39D10146" w14:textId="77777777" w:rsidR="00D61B57" w:rsidRDefault="00D61B57" w:rsidP="00D61B57">
      <w:pPr>
        <w:jc w:val="center"/>
        <w:rPr>
          <w:rFonts w:ascii="Algerian" w:hAnsi="Algerian"/>
        </w:rPr>
      </w:pPr>
    </w:p>
    <w:p w14:paraId="5A69B736" w14:textId="77777777" w:rsidR="00D61B57" w:rsidRDefault="00D61B57" w:rsidP="00D61B57">
      <w:pPr>
        <w:jc w:val="center"/>
        <w:rPr>
          <w:rFonts w:ascii="Algerian" w:hAnsi="Algerian"/>
        </w:rPr>
      </w:pPr>
    </w:p>
    <w:p w14:paraId="23924887" w14:textId="77777777" w:rsidR="00D61B57" w:rsidRDefault="00D61B57" w:rsidP="00D61B57">
      <w:pPr>
        <w:jc w:val="center"/>
        <w:rPr>
          <w:rFonts w:ascii="Algerian" w:hAnsi="Algerian"/>
        </w:rPr>
      </w:pPr>
    </w:p>
    <w:p w14:paraId="7ED25975" w14:textId="77777777" w:rsidR="00D61B57" w:rsidRDefault="00D61B57" w:rsidP="00D61B57">
      <w:pPr>
        <w:jc w:val="center"/>
        <w:rPr>
          <w:rFonts w:ascii="Algerian" w:hAnsi="Algerian"/>
        </w:rPr>
      </w:pPr>
    </w:p>
    <w:p w14:paraId="53AD4041" w14:textId="77777777" w:rsidR="00D61B57" w:rsidRDefault="00D61B57" w:rsidP="00912CBD">
      <w:pPr>
        <w:rPr>
          <w:rFonts w:ascii="Algerian" w:hAnsi="Algerian"/>
        </w:rPr>
      </w:pPr>
    </w:p>
    <w:p w14:paraId="2BF2618D" w14:textId="77777777" w:rsidR="00D61B57" w:rsidRDefault="00D61B57" w:rsidP="00D61B57">
      <w:pPr>
        <w:jc w:val="center"/>
        <w:rPr>
          <w:rFonts w:ascii="Algerian" w:hAnsi="Algerian"/>
        </w:rPr>
      </w:pPr>
    </w:p>
    <w:p w14:paraId="5013B7D5" w14:textId="77777777" w:rsidR="00D61B57" w:rsidRDefault="00D61B57" w:rsidP="00D61B57">
      <w:pPr>
        <w:jc w:val="center"/>
        <w:rPr>
          <w:rFonts w:ascii="Algerian" w:hAnsi="Algerian"/>
        </w:rPr>
      </w:pPr>
    </w:p>
    <w:p w14:paraId="3054DC3A" w14:textId="0FB2E17F" w:rsidR="00D61B57" w:rsidRPr="007D6A8C" w:rsidRDefault="00D61B57" w:rsidP="00D61B57">
      <w:pPr>
        <w:jc w:val="center"/>
        <w:rPr>
          <w:rFonts w:ascii="Algerian" w:hAnsi="Algerian"/>
          <w:noProof/>
          <w:color w:val="7030A0"/>
          <w:sz w:val="48"/>
          <w:szCs w:val="48"/>
        </w:rPr>
      </w:pPr>
      <w:r w:rsidRPr="007D6A8C">
        <w:rPr>
          <w:rFonts w:ascii="Algerian" w:hAnsi="Algerian"/>
          <w:noProof/>
          <w:color w:val="7030A0"/>
          <w:sz w:val="48"/>
          <w:szCs w:val="48"/>
        </w:rPr>
        <w:drawing>
          <wp:anchor distT="0" distB="0" distL="114300" distR="114300" simplePos="0" relativeHeight="251658240" behindDoc="0" locked="0" layoutInCell="1" allowOverlap="1" wp14:anchorId="03945F90" wp14:editId="335DA70D">
            <wp:simplePos x="0" y="0"/>
            <wp:positionH relativeFrom="margin">
              <wp:align>center</wp:align>
            </wp:positionH>
            <wp:positionV relativeFrom="margin">
              <wp:align>center</wp:align>
            </wp:positionV>
            <wp:extent cx="5172710" cy="2910840"/>
            <wp:effectExtent l="0" t="0" r="889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71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A8C" w:rsidRPr="007D6A8C">
        <w:rPr>
          <w:rFonts w:ascii="Algerian" w:hAnsi="Algerian"/>
          <w:noProof/>
          <w:color w:val="7030A0"/>
          <w:sz w:val="48"/>
          <w:szCs w:val="48"/>
        </w:rPr>
        <w:t>Curso Registros Akashicos</w:t>
      </w:r>
    </w:p>
    <w:p w14:paraId="0BAD1B2F" w14:textId="77777777" w:rsidR="00912CBD" w:rsidRDefault="00912CBD" w:rsidP="00D61B57">
      <w:pPr>
        <w:spacing w:before="100" w:beforeAutospacing="1" w:after="100" w:afterAutospacing="1" w:line="240" w:lineRule="auto"/>
        <w:outlineLvl w:val="1"/>
        <w:rPr>
          <w:rFonts w:ascii="Times New Roman" w:eastAsia="Times New Roman" w:hAnsi="Times New Roman" w:cs="Times New Roman"/>
          <w:b/>
          <w:bCs/>
          <w:color w:val="7030A0"/>
          <w:sz w:val="36"/>
          <w:szCs w:val="36"/>
          <w:lang w:eastAsia="es-ES"/>
        </w:rPr>
      </w:pPr>
    </w:p>
    <w:p w14:paraId="7DA2DD26" w14:textId="77777777" w:rsidR="00912CBD" w:rsidRDefault="00912CBD" w:rsidP="00D61B57">
      <w:pPr>
        <w:spacing w:before="100" w:beforeAutospacing="1" w:after="100" w:afterAutospacing="1" w:line="240" w:lineRule="auto"/>
        <w:outlineLvl w:val="1"/>
        <w:rPr>
          <w:rFonts w:ascii="Times New Roman" w:eastAsia="Times New Roman" w:hAnsi="Times New Roman" w:cs="Times New Roman"/>
          <w:b/>
          <w:bCs/>
          <w:color w:val="7030A0"/>
          <w:sz w:val="36"/>
          <w:szCs w:val="36"/>
          <w:lang w:eastAsia="es-ES"/>
        </w:rPr>
      </w:pPr>
    </w:p>
    <w:p w14:paraId="544C06B1" w14:textId="0AF89618" w:rsidR="00D61B57" w:rsidRPr="00D61B57" w:rsidRDefault="00D61B57" w:rsidP="00D61B57">
      <w:pPr>
        <w:spacing w:before="100" w:beforeAutospacing="1" w:after="100" w:afterAutospacing="1" w:line="240" w:lineRule="auto"/>
        <w:outlineLvl w:val="1"/>
        <w:rPr>
          <w:rFonts w:ascii="Times New Roman" w:eastAsia="Times New Roman" w:hAnsi="Times New Roman" w:cs="Times New Roman"/>
          <w:b/>
          <w:bCs/>
          <w:color w:val="7030A0"/>
          <w:sz w:val="36"/>
          <w:szCs w:val="36"/>
          <w:lang w:eastAsia="es-ES"/>
        </w:rPr>
      </w:pPr>
      <w:r w:rsidRPr="00D61B57">
        <w:rPr>
          <w:rFonts w:ascii="Times New Roman" w:eastAsia="Times New Roman" w:hAnsi="Times New Roman" w:cs="Times New Roman"/>
          <w:b/>
          <w:bCs/>
          <w:color w:val="7030A0"/>
          <w:sz w:val="36"/>
          <w:szCs w:val="36"/>
          <w:lang w:eastAsia="es-ES"/>
        </w:rPr>
        <w:lastRenderedPageBreak/>
        <w:t>Descripción</w:t>
      </w:r>
    </w:p>
    <w:p w14:paraId="03A996FC" w14:textId="45AB3163" w:rsidR="00D61B57" w:rsidRPr="00D61B57" w:rsidRDefault="00D61B57" w:rsidP="00D61B57">
      <w:pPr>
        <w:spacing w:before="100" w:beforeAutospacing="1" w:after="100" w:afterAutospacing="1" w:line="240" w:lineRule="auto"/>
        <w:rPr>
          <w:rFonts w:ascii="Times New Roman" w:eastAsia="Times New Roman" w:hAnsi="Times New Roman" w:cs="Times New Roman"/>
          <w:sz w:val="24"/>
          <w:szCs w:val="24"/>
          <w:lang w:eastAsia="es-ES"/>
        </w:rPr>
      </w:pPr>
      <w:r w:rsidRPr="00D61B57">
        <w:rPr>
          <w:rFonts w:ascii="Times New Roman" w:eastAsia="Times New Roman" w:hAnsi="Times New Roman" w:cs="Times New Roman"/>
          <w:sz w:val="24"/>
          <w:szCs w:val="24"/>
          <w:lang w:eastAsia="es-ES"/>
        </w:rPr>
        <w:t xml:space="preserve">En este curso encontraras clases teóricas y prácticas para que conozcas el maravilloso universo de los Registros </w:t>
      </w:r>
      <w:proofErr w:type="spellStart"/>
      <w:r w:rsidRPr="00D61B57">
        <w:rPr>
          <w:rFonts w:ascii="Times New Roman" w:eastAsia="Times New Roman" w:hAnsi="Times New Roman" w:cs="Times New Roman"/>
          <w:sz w:val="24"/>
          <w:szCs w:val="24"/>
          <w:lang w:eastAsia="es-ES"/>
        </w:rPr>
        <w:t>Akashicos</w:t>
      </w:r>
      <w:proofErr w:type="spellEnd"/>
      <w:r w:rsidRPr="00D61B57">
        <w:rPr>
          <w:rFonts w:ascii="Times New Roman" w:eastAsia="Times New Roman" w:hAnsi="Times New Roman" w:cs="Times New Roman"/>
          <w:sz w:val="24"/>
          <w:szCs w:val="24"/>
          <w:lang w:eastAsia="es-ES"/>
        </w:rPr>
        <w:t xml:space="preserve">; con meditaciones de conexión y limpieza profunda, para ser un verdadero canalizador de toda la información que esta guardada dentro de ti, y de toda la información y sabiduría que tus guías espirituales tienen para brindarte. Con este curso lograras una significativa y real transformación para tu propia vida y para la vida de quienes te rodean. Aprenderás a entender, a sanar y a liberarte de todas las cargas que hoy no te dejan ser feliz. Y no solo para ti, sino también para guiar a otros hacia su bienestar. </w:t>
      </w:r>
    </w:p>
    <w:p w14:paraId="1C11FD7E" w14:textId="77777777" w:rsidR="00D61B57" w:rsidRPr="00D61B57" w:rsidRDefault="00D61B57" w:rsidP="00D61B57">
      <w:pPr>
        <w:spacing w:before="100" w:beforeAutospacing="1" w:after="100" w:afterAutospacing="1" w:line="240" w:lineRule="auto"/>
        <w:rPr>
          <w:rFonts w:ascii="Times New Roman" w:eastAsia="Times New Roman" w:hAnsi="Times New Roman" w:cs="Times New Roman"/>
          <w:sz w:val="24"/>
          <w:szCs w:val="24"/>
          <w:lang w:eastAsia="es-ES"/>
        </w:rPr>
      </w:pPr>
      <w:r w:rsidRPr="00D61B57">
        <w:rPr>
          <w:rFonts w:ascii="Times New Roman" w:eastAsia="Times New Roman" w:hAnsi="Times New Roman" w:cs="Times New Roman"/>
          <w:sz w:val="24"/>
          <w:szCs w:val="24"/>
          <w:lang w:eastAsia="es-ES"/>
        </w:rPr>
        <w:t xml:space="preserve">Este curso presenta un enfoque profundo hacia la Sanación y el Despertar Espiritual. </w:t>
      </w:r>
      <w:r w:rsidRPr="00D61B57">
        <w:rPr>
          <w:rFonts w:ascii="Times New Roman" w:eastAsia="Times New Roman" w:hAnsi="Times New Roman" w:cs="Times New Roman"/>
          <w:sz w:val="24"/>
          <w:szCs w:val="24"/>
          <w:lang w:eastAsia="es-ES"/>
        </w:rPr>
        <w:br/>
        <w:t xml:space="preserve">Aprenderás ¿Qué son los Registros?  ¿Cómo conectarse con el registro? </w:t>
      </w:r>
      <w:proofErr w:type="gramStart"/>
      <w:r w:rsidRPr="00D61B57">
        <w:rPr>
          <w:rFonts w:ascii="Times New Roman" w:eastAsia="Times New Roman" w:hAnsi="Times New Roman" w:cs="Times New Roman"/>
          <w:sz w:val="24"/>
          <w:szCs w:val="24"/>
          <w:lang w:eastAsia="es-ES"/>
        </w:rPr>
        <w:t xml:space="preserve">¿Cómo reconocer la información que </w:t>
      </w:r>
      <w:proofErr w:type="spellStart"/>
      <w:r w:rsidRPr="00D61B57">
        <w:rPr>
          <w:rFonts w:ascii="Times New Roman" w:eastAsia="Times New Roman" w:hAnsi="Times New Roman" w:cs="Times New Roman"/>
          <w:sz w:val="24"/>
          <w:szCs w:val="24"/>
          <w:lang w:eastAsia="es-ES"/>
        </w:rPr>
        <w:t>esta</w:t>
      </w:r>
      <w:proofErr w:type="spellEnd"/>
      <w:r w:rsidRPr="00D61B57">
        <w:rPr>
          <w:rFonts w:ascii="Times New Roman" w:eastAsia="Times New Roman" w:hAnsi="Times New Roman" w:cs="Times New Roman"/>
          <w:sz w:val="24"/>
          <w:szCs w:val="24"/>
          <w:lang w:eastAsia="es-ES"/>
        </w:rPr>
        <w:t xml:space="preserve"> presente y poder aplicarla en el día a día, para lograr una transformación interior y exterior.</w:t>
      </w:r>
      <w:proofErr w:type="gramEnd"/>
    </w:p>
    <w:p w14:paraId="39F661D3" w14:textId="77777777" w:rsidR="00912CBD" w:rsidRDefault="00D61B57" w:rsidP="00D61B57">
      <w:pPr>
        <w:spacing w:before="100" w:beforeAutospacing="1" w:after="100" w:afterAutospacing="1" w:line="240" w:lineRule="auto"/>
        <w:rPr>
          <w:rFonts w:ascii="Times New Roman" w:eastAsia="Times New Roman" w:hAnsi="Times New Roman" w:cs="Times New Roman"/>
          <w:sz w:val="24"/>
          <w:szCs w:val="24"/>
          <w:lang w:eastAsia="es-ES"/>
        </w:rPr>
      </w:pPr>
      <w:r w:rsidRPr="00D61B57">
        <w:rPr>
          <w:rFonts w:ascii="Times New Roman" w:eastAsia="Times New Roman" w:hAnsi="Times New Roman" w:cs="Times New Roman"/>
          <w:sz w:val="24"/>
          <w:szCs w:val="24"/>
          <w:lang w:eastAsia="es-ES"/>
        </w:rPr>
        <w:t>Este curso incluye:</w:t>
      </w:r>
    </w:p>
    <w:p w14:paraId="78522A81" w14:textId="7AD0DE8B" w:rsidR="00D61B57" w:rsidRDefault="00D61B57" w:rsidP="00D61B57">
      <w:pPr>
        <w:spacing w:before="100" w:beforeAutospacing="1" w:after="100" w:afterAutospacing="1" w:line="240" w:lineRule="auto"/>
        <w:rPr>
          <w:rFonts w:ascii="Times New Roman" w:eastAsia="Times New Roman" w:hAnsi="Times New Roman" w:cs="Times New Roman"/>
          <w:sz w:val="24"/>
          <w:szCs w:val="24"/>
          <w:lang w:eastAsia="es-ES"/>
        </w:rPr>
      </w:pPr>
      <w:r w:rsidRPr="00D61B57">
        <w:rPr>
          <w:rFonts w:ascii="Times New Roman" w:eastAsia="Times New Roman" w:hAnsi="Times New Roman" w:cs="Times New Roman"/>
          <w:sz w:val="24"/>
          <w:szCs w:val="24"/>
          <w:lang w:eastAsia="es-ES"/>
        </w:rPr>
        <w:br/>
      </w:r>
      <w:r w:rsidRPr="00912CBD">
        <w:rPr>
          <w:rFonts w:ascii="Times New Roman" w:eastAsia="Times New Roman" w:hAnsi="Times New Roman" w:cs="Times New Roman"/>
          <w:b/>
          <w:bCs/>
          <w:sz w:val="24"/>
          <w:szCs w:val="24"/>
          <w:lang w:eastAsia="es-ES"/>
        </w:rPr>
        <w:t>NIVEL 1</w:t>
      </w:r>
      <w:r w:rsidRPr="00D61B57">
        <w:rPr>
          <w:rFonts w:ascii="Times New Roman" w:eastAsia="Times New Roman" w:hAnsi="Times New Roman" w:cs="Times New Roman"/>
          <w:sz w:val="24"/>
          <w:szCs w:val="24"/>
          <w:lang w:eastAsia="es-ES"/>
        </w:rPr>
        <w:t>: abre y lee tus propios Registros.</w:t>
      </w:r>
      <w:r w:rsidRPr="00D61B57">
        <w:rPr>
          <w:rFonts w:ascii="Times New Roman" w:eastAsia="Times New Roman" w:hAnsi="Times New Roman" w:cs="Times New Roman"/>
          <w:sz w:val="24"/>
          <w:szCs w:val="24"/>
          <w:lang w:eastAsia="es-ES"/>
        </w:rPr>
        <w:br/>
      </w:r>
      <w:r w:rsidRPr="00912CBD">
        <w:rPr>
          <w:rFonts w:ascii="Times New Roman" w:eastAsia="Times New Roman" w:hAnsi="Times New Roman" w:cs="Times New Roman"/>
          <w:b/>
          <w:bCs/>
          <w:sz w:val="24"/>
          <w:szCs w:val="24"/>
          <w:lang w:eastAsia="es-ES"/>
        </w:rPr>
        <w:t>NIVEL 2:</w:t>
      </w:r>
      <w:r w:rsidRPr="00D61B57">
        <w:rPr>
          <w:rFonts w:ascii="Times New Roman" w:eastAsia="Times New Roman" w:hAnsi="Times New Roman" w:cs="Times New Roman"/>
          <w:sz w:val="24"/>
          <w:szCs w:val="24"/>
          <w:lang w:eastAsia="es-ES"/>
        </w:rPr>
        <w:t xml:space="preserve"> abre y lee los Registros de otras personas, lugares </w:t>
      </w:r>
      <w:r w:rsidRPr="00D61B57">
        <w:rPr>
          <w:rFonts w:ascii="Times New Roman" w:eastAsia="Times New Roman" w:hAnsi="Times New Roman" w:cs="Times New Roman"/>
          <w:sz w:val="24"/>
          <w:szCs w:val="24"/>
          <w:lang w:eastAsia="es-ES"/>
        </w:rPr>
        <w:br/>
      </w:r>
    </w:p>
    <w:p w14:paraId="3C621A3B" w14:textId="593FA6C9" w:rsidR="00D61B57" w:rsidRPr="00D61B57" w:rsidRDefault="00D61B57" w:rsidP="00D61B57">
      <w:pPr>
        <w:spacing w:before="100" w:beforeAutospacing="1" w:after="100" w:afterAutospacing="1" w:line="240" w:lineRule="auto"/>
        <w:rPr>
          <w:rFonts w:ascii="Times New Roman" w:eastAsia="Times New Roman" w:hAnsi="Times New Roman" w:cs="Times New Roman"/>
          <w:sz w:val="24"/>
          <w:szCs w:val="24"/>
          <w:lang w:eastAsia="es-ES"/>
        </w:rPr>
      </w:pPr>
    </w:p>
    <w:p w14:paraId="1A951BC8" w14:textId="77777777" w:rsidR="00D61B57" w:rsidRPr="00D61B57" w:rsidRDefault="00D61B57" w:rsidP="00D61B57">
      <w:pPr>
        <w:spacing w:before="100" w:beforeAutospacing="1" w:after="100" w:afterAutospacing="1" w:line="240" w:lineRule="auto"/>
        <w:outlineLvl w:val="1"/>
        <w:rPr>
          <w:rFonts w:ascii="Times New Roman" w:eastAsia="Times New Roman" w:hAnsi="Times New Roman" w:cs="Times New Roman"/>
          <w:b/>
          <w:bCs/>
          <w:color w:val="7030A0"/>
          <w:sz w:val="36"/>
          <w:szCs w:val="36"/>
          <w:lang w:eastAsia="es-ES"/>
        </w:rPr>
      </w:pPr>
      <w:r w:rsidRPr="00D61B57">
        <w:rPr>
          <w:rFonts w:ascii="Times New Roman" w:eastAsia="Times New Roman" w:hAnsi="Times New Roman" w:cs="Times New Roman"/>
          <w:b/>
          <w:bCs/>
          <w:color w:val="7030A0"/>
          <w:sz w:val="36"/>
          <w:szCs w:val="36"/>
          <w:lang w:eastAsia="es-ES"/>
        </w:rPr>
        <w:t>¿Para quién es este curso?</w:t>
      </w:r>
    </w:p>
    <w:p w14:paraId="65579308" w14:textId="0E93E1CE" w:rsidR="00D61B57" w:rsidRPr="00D61B57" w:rsidRDefault="00D61B57" w:rsidP="00D61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61B57">
        <w:rPr>
          <w:rFonts w:ascii="Times New Roman" w:eastAsia="Times New Roman" w:hAnsi="Times New Roman" w:cs="Times New Roman"/>
          <w:sz w:val="24"/>
          <w:szCs w:val="24"/>
          <w:lang w:eastAsia="es-ES"/>
        </w:rPr>
        <w:t>Para toda persona que quiera encontrar un desarrollo espiritual.</w:t>
      </w:r>
    </w:p>
    <w:p w14:paraId="6BB08FC4" w14:textId="77777777" w:rsidR="00D61B57" w:rsidRPr="00D61B57" w:rsidRDefault="00D61B57" w:rsidP="00D61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61B57">
        <w:rPr>
          <w:rFonts w:ascii="Times New Roman" w:eastAsia="Times New Roman" w:hAnsi="Times New Roman" w:cs="Times New Roman"/>
          <w:sz w:val="24"/>
          <w:szCs w:val="24"/>
          <w:lang w:eastAsia="es-ES"/>
        </w:rPr>
        <w:t>Para transformar su vida.</w:t>
      </w:r>
    </w:p>
    <w:p w14:paraId="6F8847B0" w14:textId="0E98DD7A" w:rsidR="00D61B57" w:rsidRDefault="00D61B57" w:rsidP="00D61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61B57">
        <w:rPr>
          <w:rFonts w:ascii="Times New Roman" w:eastAsia="Times New Roman" w:hAnsi="Times New Roman" w:cs="Times New Roman"/>
          <w:sz w:val="24"/>
          <w:szCs w:val="24"/>
          <w:lang w:eastAsia="es-ES"/>
        </w:rPr>
        <w:t>Para servir y guiar a otros.</w:t>
      </w:r>
    </w:p>
    <w:p w14:paraId="19755356" w14:textId="6CAFAF77" w:rsidR="00D61B57" w:rsidRDefault="00D61B57" w:rsidP="00D61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Liberarte de Bloqueos que impiden que tu vida fluya correctamente</w:t>
      </w:r>
    </w:p>
    <w:p w14:paraId="2AEB5ACC" w14:textId="250122D2" w:rsidR="00D61B57" w:rsidRDefault="00D61B57" w:rsidP="00D61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Conocer tu misión de vida</w:t>
      </w:r>
    </w:p>
    <w:p w14:paraId="37A192A7" w14:textId="7D7F91E9" w:rsidR="00D61B57" w:rsidRDefault="00D61B57" w:rsidP="00D61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Conocer tus dones y habilidades y potenciarlas.</w:t>
      </w:r>
    </w:p>
    <w:p w14:paraId="220DA244" w14:textId="7D6A3AE5" w:rsidR="00D61B57" w:rsidRDefault="00D61B57" w:rsidP="00D61B5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Encontrar el Origen du tu alma.</w:t>
      </w:r>
    </w:p>
    <w:p w14:paraId="6F624F4F" w14:textId="29898E19"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1D1D2D6D" w14:textId="036467FF"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3DF65A5C" w14:textId="2EF54228"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11F7BDFE" w14:textId="68407B5C"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0CC95A35" w14:textId="2396584E"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59C672E3" w14:textId="2D326467"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01429984" w14:textId="7308051D"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15B9112A" w14:textId="77D43F5D"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30780D8A" w14:textId="77777777" w:rsidR="00D61B57" w:rsidRPr="00D109B1" w:rsidRDefault="00D61B57" w:rsidP="00A0284A">
      <w:pPr>
        <w:pStyle w:val="Ttulo"/>
        <w:rPr>
          <w:rFonts w:ascii="Arial" w:eastAsia="Times New Roman" w:hAnsi="Arial" w:cs="Arial"/>
          <w:b/>
          <w:bCs/>
          <w:color w:val="7030A0"/>
          <w:sz w:val="40"/>
          <w:szCs w:val="40"/>
          <w:lang w:eastAsia="es-ES"/>
        </w:rPr>
      </w:pPr>
      <w:r w:rsidRPr="00D109B1">
        <w:rPr>
          <w:rFonts w:ascii="Arial" w:eastAsia="Times New Roman" w:hAnsi="Arial" w:cs="Arial"/>
          <w:b/>
          <w:bCs/>
          <w:color w:val="7030A0"/>
          <w:sz w:val="40"/>
          <w:szCs w:val="40"/>
          <w:lang w:eastAsia="es-ES"/>
        </w:rPr>
        <w:t>Nivel 1</w:t>
      </w:r>
    </w:p>
    <w:p w14:paraId="7452C249" w14:textId="77777777" w:rsidR="00FA58A1" w:rsidRDefault="00D61B57" w:rsidP="00D61B57">
      <w:pPr>
        <w:spacing w:after="0" w:line="240" w:lineRule="auto"/>
        <w:rPr>
          <w:rFonts w:ascii="Arial" w:eastAsia="Times New Roman" w:hAnsi="Arial" w:cs="Arial"/>
          <w:sz w:val="24"/>
          <w:szCs w:val="24"/>
          <w:lang w:eastAsia="es-ES"/>
        </w:rPr>
      </w:pPr>
      <w:r w:rsidRPr="00D61B57">
        <w:rPr>
          <w:rFonts w:ascii="Arial" w:eastAsia="Times New Roman" w:hAnsi="Arial" w:cs="Arial"/>
          <w:sz w:val="24"/>
          <w:szCs w:val="24"/>
          <w:lang w:eastAsia="es-ES"/>
        </w:rPr>
        <w:br/>
      </w:r>
      <w:r w:rsidRPr="00D61B57">
        <w:rPr>
          <w:rFonts w:ascii="Arial" w:eastAsia="Times New Roman" w:hAnsi="Arial" w:cs="Arial"/>
          <w:sz w:val="24"/>
          <w:szCs w:val="24"/>
          <w:lang w:eastAsia="es-ES"/>
        </w:rPr>
        <w:br/>
        <w:t xml:space="preserve">El objetivo del curso se centra en aprender a leer los Registros </w:t>
      </w:r>
      <w:proofErr w:type="spellStart"/>
      <w:r w:rsidRPr="00D61B57">
        <w:rPr>
          <w:rFonts w:ascii="Arial" w:eastAsia="Times New Roman" w:hAnsi="Arial" w:cs="Arial"/>
          <w:sz w:val="24"/>
          <w:szCs w:val="24"/>
          <w:lang w:eastAsia="es-ES"/>
        </w:rPr>
        <w:t>Akashicos</w:t>
      </w:r>
      <w:proofErr w:type="spellEnd"/>
      <w:r w:rsidRPr="00D61B57">
        <w:rPr>
          <w:rFonts w:ascii="Arial" w:eastAsia="Times New Roman" w:hAnsi="Arial" w:cs="Arial"/>
          <w:sz w:val="24"/>
          <w:szCs w:val="24"/>
          <w:lang w:eastAsia="es-ES"/>
        </w:rPr>
        <w:t xml:space="preserve">, entender qué son, y descubrir, comprender, desbloquear y eliminar, gracias a ellos, nuestros propios bloqueos a nivel energético, limitaciones y restricciones, como método de prevenir futuros problemas, desbloquear áreas de nuestra vida y solucionar situaciones que pueden estar afectándonos, así como encontrar información sobre nuestro “perfil espiritual”, nivel evolutivo, lecciones de vida, </w:t>
      </w:r>
      <w:proofErr w:type="spellStart"/>
      <w:r w:rsidRPr="00D61B57">
        <w:rPr>
          <w:rFonts w:ascii="Arial" w:eastAsia="Times New Roman" w:hAnsi="Arial" w:cs="Arial"/>
          <w:sz w:val="24"/>
          <w:szCs w:val="24"/>
          <w:lang w:eastAsia="es-ES"/>
        </w:rPr>
        <w:t>etc</w:t>
      </w:r>
      <w:proofErr w:type="spellEnd"/>
      <w:r w:rsidRPr="00D61B57">
        <w:rPr>
          <w:rFonts w:ascii="Arial" w:eastAsia="Times New Roman" w:hAnsi="Arial" w:cs="Arial"/>
          <w:sz w:val="24"/>
          <w:szCs w:val="24"/>
          <w:lang w:eastAsia="es-ES"/>
        </w:rPr>
        <w:br/>
        <w:t xml:space="preserve">La Sanación </w:t>
      </w:r>
      <w:proofErr w:type="spellStart"/>
      <w:r w:rsidRPr="00D61B57">
        <w:rPr>
          <w:rFonts w:ascii="Arial" w:eastAsia="Times New Roman" w:hAnsi="Arial" w:cs="Arial"/>
          <w:sz w:val="24"/>
          <w:szCs w:val="24"/>
          <w:lang w:eastAsia="es-ES"/>
        </w:rPr>
        <w:t>Akashica</w:t>
      </w:r>
      <w:proofErr w:type="spellEnd"/>
      <w:r w:rsidRPr="00D61B57">
        <w:rPr>
          <w:rFonts w:ascii="Arial" w:eastAsia="Times New Roman" w:hAnsi="Arial" w:cs="Arial"/>
          <w:sz w:val="24"/>
          <w:szCs w:val="24"/>
          <w:lang w:eastAsia="es-ES"/>
        </w:rPr>
        <w:t xml:space="preserve"> es una técnica que aúna métodos de sanación energética usando la información obtenida en los llamados Registros </w:t>
      </w:r>
      <w:proofErr w:type="spellStart"/>
      <w:r w:rsidRPr="00D61B57">
        <w:rPr>
          <w:rFonts w:ascii="Arial" w:eastAsia="Times New Roman" w:hAnsi="Arial" w:cs="Arial"/>
          <w:sz w:val="24"/>
          <w:szCs w:val="24"/>
          <w:lang w:eastAsia="es-ES"/>
        </w:rPr>
        <w:t>Akashicos</w:t>
      </w:r>
      <w:proofErr w:type="spellEnd"/>
      <w:r w:rsidRPr="00D61B57">
        <w:rPr>
          <w:rFonts w:ascii="Arial" w:eastAsia="Times New Roman" w:hAnsi="Arial" w:cs="Arial"/>
          <w:sz w:val="24"/>
          <w:szCs w:val="24"/>
          <w:lang w:eastAsia="es-ES"/>
        </w:rPr>
        <w:t xml:space="preserve">. Es una herramienta principalmente de </w:t>
      </w:r>
      <w:proofErr w:type="spellStart"/>
      <w:r w:rsidRPr="00D61B57">
        <w:rPr>
          <w:rFonts w:ascii="Arial" w:eastAsia="Times New Roman" w:hAnsi="Arial" w:cs="Arial"/>
          <w:sz w:val="24"/>
          <w:szCs w:val="24"/>
          <w:lang w:eastAsia="es-ES"/>
        </w:rPr>
        <w:t>auto-sanación</w:t>
      </w:r>
      <w:proofErr w:type="spellEnd"/>
      <w:r w:rsidRPr="00D61B57">
        <w:rPr>
          <w:rFonts w:ascii="Arial" w:eastAsia="Times New Roman" w:hAnsi="Arial" w:cs="Arial"/>
          <w:sz w:val="24"/>
          <w:szCs w:val="24"/>
          <w:lang w:eastAsia="es-ES"/>
        </w:rPr>
        <w:t xml:space="preserve"> y </w:t>
      </w:r>
      <w:proofErr w:type="spellStart"/>
      <w:r w:rsidRPr="00D61B57">
        <w:rPr>
          <w:rFonts w:ascii="Arial" w:eastAsia="Times New Roman" w:hAnsi="Arial" w:cs="Arial"/>
          <w:sz w:val="24"/>
          <w:szCs w:val="24"/>
          <w:lang w:eastAsia="es-ES"/>
        </w:rPr>
        <w:t>auto-limpieza</w:t>
      </w:r>
      <w:proofErr w:type="spellEnd"/>
      <w:r w:rsidRPr="00D61B57">
        <w:rPr>
          <w:rFonts w:ascii="Arial" w:eastAsia="Times New Roman" w:hAnsi="Arial" w:cs="Arial"/>
          <w:sz w:val="24"/>
          <w:szCs w:val="24"/>
          <w:lang w:eastAsia="es-ES"/>
        </w:rPr>
        <w:t xml:space="preserve">, permitiendo a aquella persona que la aprende localizar problemas, restricciones y bloqueos en su sistema energético: el sistema de canales, </w:t>
      </w:r>
      <w:proofErr w:type="spellStart"/>
      <w:r w:rsidRPr="00D61B57">
        <w:rPr>
          <w:rFonts w:ascii="Arial" w:eastAsia="Times New Roman" w:hAnsi="Arial" w:cs="Arial"/>
          <w:sz w:val="24"/>
          <w:szCs w:val="24"/>
          <w:lang w:eastAsia="es-ES"/>
        </w:rPr>
        <w:t>chakras</w:t>
      </w:r>
      <w:proofErr w:type="spellEnd"/>
      <w:r w:rsidRPr="00D61B57">
        <w:rPr>
          <w:rFonts w:ascii="Arial" w:eastAsia="Times New Roman" w:hAnsi="Arial" w:cs="Arial"/>
          <w:sz w:val="24"/>
          <w:szCs w:val="24"/>
          <w:lang w:eastAsia="es-ES"/>
        </w:rPr>
        <w:t>, aura, cuerpos sutiles, etc., así como transmutar y reducir su manifestación física en diferentes áreas de vida, en problemas o en situaciones concretas que son el resultado del problema a nivel energético.</w:t>
      </w:r>
    </w:p>
    <w:p w14:paraId="30CE624A" w14:textId="3C13A1B6" w:rsidR="00D61B57" w:rsidRPr="00D61B57" w:rsidRDefault="00D61B57" w:rsidP="00D61B57">
      <w:pPr>
        <w:spacing w:after="0" w:line="240" w:lineRule="auto"/>
        <w:rPr>
          <w:rFonts w:ascii="Arial" w:eastAsia="Times New Roman" w:hAnsi="Arial" w:cs="Arial"/>
          <w:sz w:val="24"/>
          <w:szCs w:val="24"/>
          <w:lang w:eastAsia="es-ES"/>
        </w:rPr>
      </w:pPr>
      <w:r w:rsidRPr="00D61B57">
        <w:rPr>
          <w:rFonts w:ascii="Arial" w:eastAsia="Times New Roman" w:hAnsi="Arial" w:cs="Arial"/>
          <w:sz w:val="24"/>
          <w:szCs w:val="24"/>
          <w:lang w:eastAsia="es-ES"/>
        </w:rPr>
        <w:br/>
        <w:t xml:space="preserve">El curso será impartido por </w:t>
      </w:r>
      <w:r w:rsidRPr="00A0284A">
        <w:rPr>
          <w:rFonts w:ascii="Arial" w:eastAsia="Times New Roman" w:hAnsi="Arial" w:cs="Arial"/>
          <w:sz w:val="24"/>
          <w:szCs w:val="24"/>
          <w:lang w:eastAsia="es-ES"/>
        </w:rPr>
        <w:t>Salvador Vaamonde</w:t>
      </w:r>
      <w:r w:rsidRPr="00D61B57">
        <w:rPr>
          <w:rFonts w:ascii="Arial" w:eastAsia="Times New Roman" w:hAnsi="Arial" w:cs="Arial"/>
          <w:sz w:val="24"/>
          <w:szCs w:val="24"/>
          <w:lang w:eastAsia="es-ES"/>
        </w:rPr>
        <w:t xml:space="preserve">, </w:t>
      </w:r>
      <w:r w:rsidR="00A0284A" w:rsidRPr="00A0284A">
        <w:rPr>
          <w:rFonts w:ascii="Arial" w:eastAsia="Times New Roman" w:hAnsi="Arial" w:cs="Arial"/>
          <w:sz w:val="24"/>
          <w:szCs w:val="24"/>
          <w:lang w:eastAsia="es-ES"/>
        </w:rPr>
        <w:t>que t</w:t>
      </w:r>
      <w:r w:rsidRPr="00D61B57">
        <w:rPr>
          <w:rFonts w:ascii="Arial" w:eastAsia="Times New Roman" w:hAnsi="Arial" w:cs="Arial"/>
          <w:sz w:val="24"/>
          <w:szCs w:val="24"/>
          <w:lang w:eastAsia="es-ES"/>
        </w:rPr>
        <w:t xml:space="preserve">rabaja en especialmente en divulgar, formar y acompañar a personas a través de procesos de coaching en su desarrollo personal y espiritual, así como terapeuta mediante lecturas y </w:t>
      </w:r>
      <w:r w:rsidR="00A0284A" w:rsidRPr="00A0284A">
        <w:rPr>
          <w:rFonts w:ascii="Arial" w:eastAsia="Times New Roman" w:hAnsi="Arial" w:cs="Arial"/>
          <w:sz w:val="24"/>
          <w:szCs w:val="24"/>
          <w:lang w:eastAsia="es-ES"/>
        </w:rPr>
        <w:t>desbloqueos</w:t>
      </w:r>
      <w:r w:rsidRPr="00D61B57">
        <w:rPr>
          <w:rFonts w:ascii="Arial" w:eastAsia="Times New Roman" w:hAnsi="Arial" w:cs="Arial"/>
          <w:sz w:val="24"/>
          <w:szCs w:val="24"/>
          <w:lang w:eastAsia="es-ES"/>
        </w:rPr>
        <w:t xml:space="preserve"> a través de los Registros </w:t>
      </w:r>
      <w:proofErr w:type="spellStart"/>
      <w:r w:rsidRPr="00D61B57">
        <w:rPr>
          <w:rFonts w:ascii="Arial" w:eastAsia="Times New Roman" w:hAnsi="Arial" w:cs="Arial"/>
          <w:sz w:val="24"/>
          <w:szCs w:val="24"/>
          <w:lang w:eastAsia="es-ES"/>
        </w:rPr>
        <w:t>Akásicos</w:t>
      </w:r>
      <w:proofErr w:type="spellEnd"/>
      <w:r w:rsidR="00A0284A" w:rsidRPr="00A0284A">
        <w:rPr>
          <w:rFonts w:ascii="Arial" w:eastAsia="Times New Roman" w:hAnsi="Arial" w:cs="Arial"/>
          <w:sz w:val="24"/>
          <w:szCs w:val="24"/>
          <w:lang w:eastAsia="es-ES"/>
        </w:rPr>
        <w:t xml:space="preserve"> y otras técnicas que van desde la conciencia </w:t>
      </w:r>
      <w:proofErr w:type="spellStart"/>
      <w:r w:rsidR="00FA58A1">
        <w:rPr>
          <w:rFonts w:ascii="Arial" w:eastAsia="Times New Roman" w:hAnsi="Arial" w:cs="Arial"/>
          <w:sz w:val="24"/>
          <w:szCs w:val="24"/>
          <w:lang w:eastAsia="es-ES"/>
        </w:rPr>
        <w:t>E</w:t>
      </w:r>
      <w:r w:rsidR="00A0284A" w:rsidRPr="00A0284A">
        <w:rPr>
          <w:rFonts w:ascii="Arial" w:eastAsia="Times New Roman" w:hAnsi="Arial" w:cs="Arial"/>
          <w:sz w:val="24"/>
          <w:szCs w:val="24"/>
          <w:lang w:eastAsia="es-ES"/>
        </w:rPr>
        <w:t>movital</w:t>
      </w:r>
      <w:proofErr w:type="spellEnd"/>
      <w:r w:rsidR="00A0284A" w:rsidRPr="00A0284A">
        <w:rPr>
          <w:rFonts w:ascii="Arial" w:eastAsia="Times New Roman" w:hAnsi="Arial" w:cs="Arial"/>
          <w:sz w:val="24"/>
          <w:szCs w:val="24"/>
          <w:lang w:eastAsia="es-ES"/>
        </w:rPr>
        <w:t xml:space="preserve"> a la Terapia regresiva</w:t>
      </w:r>
      <w:r w:rsidR="00912CBD">
        <w:rPr>
          <w:rFonts w:ascii="Arial" w:eastAsia="Times New Roman" w:hAnsi="Arial" w:cs="Arial"/>
          <w:sz w:val="24"/>
          <w:szCs w:val="24"/>
          <w:lang w:eastAsia="es-ES"/>
        </w:rPr>
        <w:t>.</w:t>
      </w:r>
      <w:r w:rsidRPr="00D61B57">
        <w:rPr>
          <w:rFonts w:ascii="Arial" w:eastAsia="Times New Roman" w:hAnsi="Arial" w:cs="Arial"/>
          <w:sz w:val="24"/>
          <w:szCs w:val="24"/>
          <w:lang w:eastAsia="es-ES"/>
        </w:rPr>
        <w:br/>
      </w:r>
      <w:r w:rsidRPr="00D61B57">
        <w:rPr>
          <w:rFonts w:ascii="Arial" w:eastAsia="Times New Roman" w:hAnsi="Arial" w:cs="Arial"/>
          <w:sz w:val="24"/>
          <w:szCs w:val="24"/>
          <w:lang w:eastAsia="es-ES"/>
        </w:rPr>
        <w:br/>
        <w:t>Buscador incansable, se ha formado e interesado por terapias alternativas, desarrollo de nuestras habilidades "espirituales" innatas y sistemas de desarrollo personal que permitan al ser humano expresar su máximo potencial y alcanzar respuestas para preguntas escondidas, a veces muy dentro de nosotros mismos.</w:t>
      </w:r>
      <w:r w:rsidRPr="00D61B57">
        <w:rPr>
          <w:rFonts w:ascii="Arial" w:eastAsia="Times New Roman" w:hAnsi="Arial" w:cs="Arial"/>
          <w:sz w:val="24"/>
          <w:szCs w:val="24"/>
          <w:lang w:eastAsia="es-ES"/>
        </w:rPr>
        <w:br/>
      </w:r>
    </w:p>
    <w:p w14:paraId="21A84C92" w14:textId="6AAD923A" w:rsidR="00A0284A" w:rsidRPr="00A0284A" w:rsidRDefault="00D61B57" w:rsidP="00D61B57">
      <w:pPr>
        <w:spacing w:after="0" w:line="240" w:lineRule="auto"/>
        <w:rPr>
          <w:rFonts w:ascii="Arial" w:eastAsia="Times New Roman" w:hAnsi="Arial" w:cs="Arial"/>
          <w:b/>
          <w:bCs/>
          <w:sz w:val="24"/>
          <w:szCs w:val="24"/>
          <w:lang w:eastAsia="es-ES"/>
        </w:rPr>
      </w:pPr>
      <w:r w:rsidRPr="00D61B57">
        <w:rPr>
          <w:rFonts w:ascii="Arial" w:eastAsia="Times New Roman" w:hAnsi="Arial" w:cs="Arial"/>
          <w:b/>
          <w:bCs/>
          <w:sz w:val="24"/>
          <w:szCs w:val="24"/>
          <w:lang w:eastAsia="es-ES"/>
        </w:rPr>
        <w:t xml:space="preserve"> </w:t>
      </w:r>
      <w:r w:rsidRPr="00D61B57">
        <w:rPr>
          <w:rFonts w:ascii="Arial" w:eastAsia="Times New Roman" w:hAnsi="Arial" w:cs="Arial"/>
          <w:b/>
          <w:bCs/>
          <w:color w:val="7030A0"/>
          <w:sz w:val="24"/>
          <w:szCs w:val="24"/>
          <w:lang w:eastAsia="es-ES"/>
        </w:rPr>
        <w:t xml:space="preserve">Temario del Curso: </w:t>
      </w:r>
    </w:p>
    <w:p w14:paraId="789D7EBB" w14:textId="32D19825" w:rsidR="00D61B57" w:rsidRPr="00EC3A09" w:rsidRDefault="00D61B57" w:rsidP="00EC3A09">
      <w:pPr>
        <w:spacing w:after="0" w:line="240" w:lineRule="auto"/>
        <w:rPr>
          <w:rFonts w:ascii="Arial" w:eastAsia="Times New Roman" w:hAnsi="Arial" w:cs="Arial"/>
          <w:sz w:val="24"/>
          <w:szCs w:val="24"/>
          <w:lang w:eastAsia="es-ES"/>
        </w:rPr>
      </w:pPr>
      <w:r w:rsidRPr="00EC3A09">
        <w:rPr>
          <w:rFonts w:ascii="Arial" w:eastAsia="Times New Roman" w:hAnsi="Arial" w:cs="Arial"/>
          <w:sz w:val="24"/>
          <w:szCs w:val="24"/>
          <w:lang w:eastAsia="es-ES"/>
        </w:rPr>
        <w:br/>
        <w:t xml:space="preserve">•Introducción a los Registros </w:t>
      </w:r>
      <w:proofErr w:type="spellStart"/>
      <w:r w:rsidRPr="00EC3A09">
        <w:rPr>
          <w:rFonts w:ascii="Arial" w:eastAsia="Times New Roman" w:hAnsi="Arial" w:cs="Arial"/>
          <w:sz w:val="24"/>
          <w:szCs w:val="24"/>
          <w:lang w:eastAsia="es-ES"/>
        </w:rPr>
        <w:t>Akashicos</w:t>
      </w:r>
      <w:proofErr w:type="spellEnd"/>
      <w:r w:rsidRPr="00EC3A09">
        <w:rPr>
          <w:rFonts w:ascii="Arial" w:eastAsia="Times New Roman" w:hAnsi="Arial" w:cs="Arial"/>
          <w:sz w:val="24"/>
          <w:szCs w:val="24"/>
          <w:lang w:eastAsia="es-ES"/>
        </w:rPr>
        <w:t>.</w:t>
      </w:r>
      <w:r w:rsidRPr="00EC3A09">
        <w:rPr>
          <w:rFonts w:ascii="Arial" w:eastAsia="Times New Roman" w:hAnsi="Arial" w:cs="Arial"/>
          <w:sz w:val="24"/>
          <w:szCs w:val="24"/>
          <w:lang w:eastAsia="es-ES"/>
        </w:rPr>
        <w:br/>
        <w:t xml:space="preserve">•Objetivos del curso. Trabajo con péndulo y tablas, canalización y meditación. </w:t>
      </w:r>
      <w:r w:rsidRPr="00EC3A09">
        <w:rPr>
          <w:rFonts w:ascii="Arial" w:eastAsia="Times New Roman" w:hAnsi="Arial" w:cs="Arial"/>
          <w:sz w:val="24"/>
          <w:szCs w:val="24"/>
          <w:lang w:eastAsia="es-ES"/>
        </w:rPr>
        <w:br/>
        <w:t xml:space="preserve">•De donde proviene la información. Las diferentes fuentes que son llamadas “Registros </w:t>
      </w:r>
      <w:proofErr w:type="spellStart"/>
      <w:r w:rsidRPr="00EC3A09">
        <w:rPr>
          <w:rFonts w:ascii="Arial" w:eastAsia="Times New Roman" w:hAnsi="Arial" w:cs="Arial"/>
          <w:sz w:val="24"/>
          <w:szCs w:val="24"/>
          <w:lang w:eastAsia="es-ES"/>
        </w:rPr>
        <w:t>Akashicos</w:t>
      </w:r>
      <w:proofErr w:type="spellEnd"/>
      <w:r w:rsidRPr="00EC3A09">
        <w:rPr>
          <w:rFonts w:ascii="Arial" w:eastAsia="Times New Roman" w:hAnsi="Arial" w:cs="Arial"/>
          <w:sz w:val="24"/>
          <w:szCs w:val="24"/>
          <w:lang w:eastAsia="es-ES"/>
        </w:rPr>
        <w:t xml:space="preserve">”. Diferencias y niveles frecuenciales de cada uno. </w:t>
      </w:r>
      <w:r w:rsidRPr="00EC3A09">
        <w:rPr>
          <w:rFonts w:ascii="Arial" w:eastAsia="Times New Roman" w:hAnsi="Arial" w:cs="Arial"/>
          <w:sz w:val="24"/>
          <w:szCs w:val="24"/>
          <w:lang w:eastAsia="es-ES"/>
        </w:rPr>
        <w:br/>
        <w:t xml:space="preserve">•El Yo Superior como repositorio de la información sobre nuestra existencia. </w:t>
      </w:r>
      <w:r w:rsidRPr="00EC3A09">
        <w:rPr>
          <w:rFonts w:ascii="Arial" w:eastAsia="Times New Roman" w:hAnsi="Arial" w:cs="Arial"/>
          <w:sz w:val="24"/>
          <w:szCs w:val="24"/>
          <w:lang w:eastAsia="es-ES"/>
        </w:rPr>
        <w:br/>
        <w:t xml:space="preserve">•Niveles evolutivos: Primera densidad, Segunda Densidad, Tercera Densidad. </w:t>
      </w:r>
      <w:r w:rsidRPr="00EC3A09">
        <w:rPr>
          <w:rFonts w:ascii="Arial" w:eastAsia="Times New Roman" w:hAnsi="Arial" w:cs="Arial"/>
          <w:sz w:val="24"/>
          <w:szCs w:val="24"/>
          <w:lang w:eastAsia="es-ES"/>
        </w:rPr>
        <w:br/>
        <w:t xml:space="preserve">•Portales Orgánicos, personas sin alma, entidades 2D camino a 3D. </w:t>
      </w:r>
      <w:r w:rsidRPr="00EC3A09">
        <w:rPr>
          <w:rFonts w:ascii="Arial" w:eastAsia="Times New Roman" w:hAnsi="Arial" w:cs="Arial"/>
          <w:sz w:val="24"/>
          <w:szCs w:val="24"/>
          <w:lang w:eastAsia="es-ES"/>
        </w:rPr>
        <w:br/>
        <w:t>•Portales orgánicos vs la raza adámica.</w:t>
      </w:r>
      <w:r w:rsidRPr="00EC3A09">
        <w:rPr>
          <w:rFonts w:ascii="Arial" w:eastAsia="Times New Roman" w:hAnsi="Arial" w:cs="Arial"/>
          <w:sz w:val="24"/>
          <w:szCs w:val="24"/>
          <w:lang w:eastAsia="es-ES"/>
        </w:rPr>
        <w:br/>
        <w:t xml:space="preserve">•Nutrición energética de un portal orgánico. </w:t>
      </w:r>
      <w:r w:rsidRPr="00EC3A09">
        <w:rPr>
          <w:rFonts w:ascii="Arial" w:eastAsia="Times New Roman" w:hAnsi="Arial" w:cs="Arial"/>
          <w:sz w:val="24"/>
          <w:szCs w:val="24"/>
          <w:lang w:eastAsia="es-ES"/>
        </w:rPr>
        <w:br/>
        <w:t xml:space="preserve">•Portales orgánicos como vehículos de entidades 4D negativas. </w:t>
      </w:r>
      <w:r w:rsidRPr="00EC3A09">
        <w:rPr>
          <w:rFonts w:ascii="Arial" w:eastAsia="Times New Roman" w:hAnsi="Arial" w:cs="Arial"/>
          <w:sz w:val="24"/>
          <w:szCs w:val="24"/>
          <w:lang w:eastAsia="es-ES"/>
        </w:rPr>
        <w:br/>
        <w:t xml:space="preserve">•Entidades de niveles evolutivos superiores. </w:t>
      </w:r>
      <w:r w:rsidRPr="00EC3A09">
        <w:rPr>
          <w:rFonts w:ascii="Arial" w:eastAsia="Times New Roman" w:hAnsi="Arial" w:cs="Arial"/>
          <w:sz w:val="24"/>
          <w:szCs w:val="24"/>
          <w:lang w:eastAsia="es-ES"/>
        </w:rPr>
        <w:br/>
        <w:t xml:space="preserve">•Caminos evolutivos de Servicio a otros y Servicio a uno mismo. </w:t>
      </w:r>
      <w:r w:rsidRPr="00EC3A09">
        <w:rPr>
          <w:rFonts w:ascii="Arial" w:eastAsia="Times New Roman" w:hAnsi="Arial" w:cs="Arial"/>
          <w:sz w:val="24"/>
          <w:szCs w:val="24"/>
          <w:lang w:eastAsia="es-ES"/>
        </w:rPr>
        <w:br/>
        <w:t>•Jerarquía de absorción de energía vs Intercambio libre y cooperación.</w:t>
      </w:r>
      <w:r w:rsidRPr="00EC3A09">
        <w:rPr>
          <w:rFonts w:ascii="Arial" w:eastAsia="Times New Roman" w:hAnsi="Arial" w:cs="Arial"/>
          <w:sz w:val="24"/>
          <w:szCs w:val="24"/>
          <w:lang w:eastAsia="es-ES"/>
        </w:rPr>
        <w:br/>
        <w:t xml:space="preserve">•Los motivos detrás de la situación del planeta actualmente. </w:t>
      </w:r>
      <w:r w:rsidRPr="00EC3A09">
        <w:rPr>
          <w:rFonts w:ascii="Arial" w:eastAsia="Times New Roman" w:hAnsi="Arial" w:cs="Arial"/>
          <w:sz w:val="24"/>
          <w:szCs w:val="24"/>
          <w:lang w:eastAsia="es-ES"/>
        </w:rPr>
        <w:br/>
        <w:t xml:space="preserve">•Introducción a la </w:t>
      </w:r>
      <w:proofErr w:type="spellStart"/>
      <w:r w:rsidRPr="00EC3A09">
        <w:rPr>
          <w:rFonts w:ascii="Arial" w:eastAsia="Times New Roman" w:hAnsi="Arial" w:cs="Arial"/>
          <w:sz w:val="24"/>
          <w:szCs w:val="24"/>
          <w:lang w:eastAsia="es-ES"/>
        </w:rPr>
        <w:t>auto-sanación</w:t>
      </w:r>
      <w:proofErr w:type="spellEnd"/>
      <w:r w:rsidRPr="00EC3A09">
        <w:rPr>
          <w:rFonts w:ascii="Arial" w:eastAsia="Times New Roman" w:hAnsi="Arial" w:cs="Arial"/>
          <w:sz w:val="24"/>
          <w:szCs w:val="24"/>
          <w:lang w:eastAsia="es-ES"/>
        </w:rPr>
        <w:t>. ¿</w:t>
      </w:r>
      <w:r w:rsidR="00A0284A" w:rsidRPr="00EC3A09">
        <w:rPr>
          <w:rFonts w:ascii="Arial" w:eastAsia="Times New Roman" w:hAnsi="Arial" w:cs="Arial"/>
          <w:sz w:val="24"/>
          <w:szCs w:val="24"/>
          <w:lang w:eastAsia="es-ES"/>
        </w:rPr>
        <w:t>Qué</w:t>
      </w:r>
      <w:r w:rsidRPr="00EC3A09">
        <w:rPr>
          <w:rFonts w:ascii="Arial" w:eastAsia="Times New Roman" w:hAnsi="Arial" w:cs="Arial"/>
          <w:sz w:val="24"/>
          <w:szCs w:val="24"/>
          <w:lang w:eastAsia="es-ES"/>
        </w:rPr>
        <w:t xml:space="preserve"> significa sanarse </w:t>
      </w:r>
      <w:r w:rsidR="00A0284A" w:rsidRPr="00EC3A09">
        <w:rPr>
          <w:rFonts w:ascii="Arial" w:eastAsia="Times New Roman" w:hAnsi="Arial" w:cs="Arial"/>
          <w:sz w:val="24"/>
          <w:szCs w:val="24"/>
          <w:lang w:eastAsia="es-ES"/>
        </w:rPr>
        <w:t>bloqueos?</w:t>
      </w:r>
      <w:r w:rsidRPr="00EC3A09">
        <w:rPr>
          <w:rFonts w:ascii="Arial" w:eastAsia="Times New Roman" w:hAnsi="Arial" w:cs="Arial"/>
          <w:sz w:val="24"/>
          <w:szCs w:val="24"/>
          <w:lang w:eastAsia="es-ES"/>
        </w:rPr>
        <w:t xml:space="preserve"> </w:t>
      </w:r>
      <w:r w:rsidRPr="00EC3A09">
        <w:rPr>
          <w:rFonts w:ascii="Arial" w:eastAsia="Times New Roman" w:hAnsi="Arial" w:cs="Arial"/>
          <w:sz w:val="24"/>
          <w:szCs w:val="24"/>
          <w:lang w:eastAsia="es-ES"/>
        </w:rPr>
        <w:br/>
      </w:r>
      <w:r w:rsidRPr="00EC3A09">
        <w:rPr>
          <w:rFonts w:ascii="Arial" w:eastAsia="Times New Roman" w:hAnsi="Arial" w:cs="Arial"/>
          <w:sz w:val="24"/>
          <w:szCs w:val="24"/>
          <w:lang w:eastAsia="es-ES"/>
        </w:rPr>
        <w:lastRenderedPageBreak/>
        <w:t xml:space="preserve">•Tipos de problemas y marco de referencia necesario para hacer sanaciones. </w:t>
      </w:r>
      <w:r w:rsidRPr="00EC3A09">
        <w:rPr>
          <w:rFonts w:ascii="Arial" w:eastAsia="Times New Roman" w:hAnsi="Arial" w:cs="Arial"/>
          <w:sz w:val="24"/>
          <w:szCs w:val="24"/>
          <w:lang w:eastAsia="es-ES"/>
        </w:rPr>
        <w:br/>
        <w:t xml:space="preserve">•Acceso a la información: Proyecciones, canalización y péndulo. Diferentes herramientas y técnicas. </w:t>
      </w:r>
      <w:r w:rsidRPr="00EC3A09">
        <w:rPr>
          <w:rFonts w:ascii="Arial" w:eastAsia="Times New Roman" w:hAnsi="Arial" w:cs="Arial"/>
          <w:sz w:val="24"/>
          <w:szCs w:val="24"/>
          <w:lang w:eastAsia="es-ES"/>
        </w:rPr>
        <w:br/>
        <w:t xml:space="preserve">•Precisión y corrección de la información. </w:t>
      </w:r>
      <w:r w:rsidRPr="00EC3A09">
        <w:rPr>
          <w:rFonts w:ascii="Arial" w:eastAsia="Times New Roman" w:hAnsi="Arial" w:cs="Arial"/>
          <w:sz w:val="24"/>
          <w:szCs w:val="24"/>
          <w:lang w:eastAsia="es-ES"/>
        </w:rPr>
        <w:br/>
        <w:t xml:space="preserve">•Lapso entre sanaciones, síntomas de las sanaciones energéticas. </w:t>
      </w:r>
      <w:r w:rsidRPr="00EC3A09">
        <w:rPr>
          <w:rFonts w:ascii="Arial" w:eastAsia="Times New Roman" w:hAnsi="Arial" w:cs="Arial"/>
          <w:sz w:val="24"/>
          <w:szCs w:val="24"/>
          <w:lang w:eastAsia="es-ES"/>
        </w:rPr>
        <w:br/>
        <w:t xml:space="preserve">•Dar y recibir energía: generación de los bloqueos. ¿De </w:t>
      </w:r>
      <w:r w:rsidR="00A0284A" w:rsidRPr="00EC3A09">
        <w:rPr>
          <w:rFonts w:ascii="Arial" w:eastAsia="Times New Roman" w:hAnsi="Arial" w:cs="Arial"/>
          <w:sz w:val="24"/>
          <w:szCs w:val="24"/>
          <w:lang w:eastAsia="es-ES"/>
        </w:rPr>
        <w:t>dónde</w:t>
      </w:r>
      <w:r w:rsidRPr="00EC3A09">
        <w:rPr>
          <w:rFonts w:ascii="Arial" w:eastAsia="Times New Roman" w:hAnsi="Arial" w:cs="Arial"/>
          <w:sz w:val="24"/>
          <w:szCs w:val="24"/>
          <w:lang w:eastAsia="es-ES"/>
        </w:rPr>
        <w:t xml:space="preserve"> vienen estos </w:t>
      </w:r>
      <w:r w:rsidR="00A0284A" w:rsidRPr="00EC3A09">
        <w:rPr>
          <w:rFonts w:ascii="Arial" w:eastAsia="Times New Roman" w:hAnsi="Arial" w:cs="Arial"/>
          <w:sz w:val="24"/>
          <w:szCs w:val="24"/>
          <w:lang w:eastAsia="es-ES"/>
        </w:rPr>
        <w:t>bloqueos?</w:t>
      </w:r>
      <w:r w:rsidRPr="00EC3A09">
        <w:rPr>
          <w:rFonts w:ascii="Arial" w:eastAsia="Times New Roman" w:hAnsi="Arial" w:cs="Arial"/>
          <w:sz w:val="24"/>
          <w:szCs w:val="24"/>
          <w:lang w:eastAsia="es-ES"/>
        </w:rPr>
        <w:t xml:space="preserve"> </w:t>
      </w:r>
      <w:r w:rsidRPr="00EC3A09">
        <w:rPr>
          <w:rFonts w:ascii="Arial" w:eastAsia="Times New Roman" w:hAnsi="Arial" w:cs="Arial"/>
          <w:sz w:val="24"/>
          <w:szCs w:val="24"/>
          <w:lang w:eastAsia="es-ES"/>
        </w:rPr>
        <w:br/>
        <w:t xml:space="preserve">•Sanación por </w:t>
      </w:r>
      <w:proofErr w:type="spellStart"/>
      <w:r w:rsidRPr="00EC3A09">
        <w:rPr>
          <w:rFonts w:ascii="Arial" w:eastAsia="Times New Roman" w:hAnsi="Arial" w:cs="Arial"/>
          <w:sz w:val="24"/>
          <w:szCs w:val="24"/>
          <w:lang w:eastAsia="es-ES"/>
        </w:rPr>
        <w:t>chakras</w:t>
      </w:r>
      <w:proofErr w:type="spellEnd"/>
      <w:r w:rsidRPr="00EC3A09">
        <w:rPr>
          <w:rFonts w:ascii="Arial" w:eastAsia="Times New Roman" w:hAnsi="Arial" w:cs="Arial"/>
          <w:sz w:val="24"/>
          <w:szCs w:val="24"/>
          <w:lang w:eastAsia="es-ES"/>
        </w:rPr>
        <w:t xml:space="preserve"> y cuerpos sutiles. Estudiando el sistema energético del ser humano. </w:t>
      </w:r>
      <w:r w:rsidRPr="00EC3A09">
        <w:rPr>
          <w:rFonts w:ascii="Arial" w:eastAsia="Times New Roman" w:hAnsi="Arial" w:cs="Arial"/>
          <w:sz w:val="24"/>
          <w:szCs w:val="24"/>
          <w:lang w:eastAsia="es-ES"/>
        </w:rPr>
        <w:br/>
        <w:t>•Sistemas internos vs Sistemas Externos. ¿</w:t>
      </w:r>
      <w:r w:rsidR="00A0284A" w:rsidRPr="00EC3A09">
        <w:rPr>
          <w:rFonts w:ascii="Arial" w:eastAsia="Times New Roman" w:hAnsi="Arial" w:cs="Arial"/>
          <w:sz w:val="24"/>
          <w:szCs w:val="24"/>
          <w:lang w:eastAsia="es-ES"/>
        </w:rPr>
        <w:t>Dónde</w:t>
      </w:r>
      <w:r w:rsidRPr="00EC3A09">
        <w:rPr>
          <w:rFonts w:ascii="Arial" w:eastAsia="Times New Roman" w:hAnsi="Arial" w:cs="Arial"/>
          <w:sz w:val="24"/>
          <w:szCs w:val="24"/>
          <w:lang w:eastAsia="es-ES"/>
        </w:rPr>
        <w:t xml:space="preserve"> nos encontramos bloqueos energéticos que afectan a nuestra </w:t>
      </w:r>
      <w:r w:rsidR="00D109B1" w:rsidRPr="00EC3A09">
        <w:rPr>
          <w:rFonts w:ascii="Arial" w:eastAsia="Times New Roman" w:hAnsi="Arial" w:cs="Arial"/>
          <w:sz w:val="24"/>
          <w:szCs w:val="24"/>
          <w:lang w:eastAsia="es-ES"/>
        </w:rPr>
        <w:t>vida?</w:t>
      </w:r>
      <w:r w:rsidRPr="00EC3A09">
        <w:rPr>
          <w:rFonts w:ascii="Arial" w:eastAsia="Times New Roman" w:hAnsi="Arial" w:cs="Arial"/>
          <w:sz w:val="24"/>
          <w:szCs w:val="24"/>
          <w:lang w:eastAsia="es-ES"/>
        </w:rPr>
        <w:t xml:space="preserve"> </w:t>
      </w:r>
      <w:r w:rsidRPr="00EC3A09">
        <w:rPr>
          <w:rFonts w:ascii="Arial" w:eastAsia="Times New Roman" w:hAnsi="Arial" w:cs="Arial"/>
          <w:sz w:val="24"/>
          <w:szCs w:val="24"/>
          <w:lang w:eastAsia="es-ES"/>
        </w:rPr>
        <w:br/>
        <w:t xml:space="preserve">•Matriz Etérea y el Sistemas de Canales. </w:t>
      </w:r>
      <w:r w:rsidRPr="00EC3A09">
        <w:rPr>
          <w:rFonts w:ascii="Arial" w:eastAsia="Times New Roman" w:hAnsi="Arial" w:cs="Arial"/>
          <w:sz w:val="24"/>
          <w:szCs w:val="24"/>
          <w:lang w:eastAsia="es-ES"/>
        </w:rPr>
        <w:br/>
        <w:t xml:space="preserve">•Estudio de los </w:t>
      </w:r>
      <w:proofErr w:type="spellStart"/>
      <w:r w:rsidRPr="00EC3A09">
        <w:rPr>
          <w:rFonts w:ascii="Arial" w:eastAsia="Times New Roman" w:hAnsi="Arial" w:cs="Arial"/>
          <w:sz w:val="24"/>
          <w:szCs w:val="24"/>
          <w:lang w:eastAsia="es-ES"/>
        </w:rPr>
        <w:t>Chakras</w:t>
      </w:r>
      <w:proofErr w:type="spellEnd"/>
      <w:r w:rsidRPr="00EC3A09">
        <w:rPr>
          <w:rFonts w:ascii="Arial" w:eastAsia="Times New Roman" w:hAnsi="Arial" w:cs="Arial"/>
          <w:sz w:val="24"/>
          <w:szCs w:val="24"/>
          <w:lang w:eastAsia="es-ES"/>
        </w:rPr>
        <w:t xml:space="preserve">. </w:t>
      </w:r>
      <w:r w:rsidRPr="00EC3A09">
        <w:rPr>
          <w:rFonts w:ascii="Arial" w:eastAsia="Times New Roman" w:hAnsi="Arial" w:cs="Arial"/>
          <w:sz w:val="24"/>
          <w:szCs w:val="24"/>
          <w:lang w:eastAsia="es-ES"/>
        </w:rPr>
        <w:br/>
        <w:t xml:space="preserve">•Estudio de los Cuerpos sutiles del aura. </w:t>
      </w:r>
      <w:r w:rsidRPr="00EC3A09">
        <w:rPr>
          <w:rFonts w:ascii="Arial" w:eastAsia="Times New Roman" w:hAnsi="Arial" w:cs="Arial"/>
          <w:sz w:val="24"/>
          <w:szCs w:val="24"/>
          <w:lang w:eastAsia="es-ES"/>
        </w:rPr>
        <w:br/>
        <w:t xml:space="preserve">•Sintonización con los Registros </w:t>
      </w:r>
      <w:proofErr w:type="spellStart"/>
      <w:r w:rsidRPr="00EC3A09">
        <w:rPr>
          <w:rFonts w:ascii="Arial" w:eastAsia="Times New Roman" w:hAnsi="Arial" w:cs="Arial"/>
          <w:sz w:val="24"/>
          <w:szCs w:val="24"/>
          <w:lang w:eastAsia="es-ES"/>
        </w:rPr>
        <w:t>Akashicos</w:t>
      </w:r>
      <w:proofErr w:type="spellEnd"/>
      <w:r w:rsidRPr="00EC3A09">
        <w:rPr>
          <w:rFonts w:ascii="Arial" w:eastAsia="Times New Roman" w:hAnsi="Arial" w:cs="Arial"/>
          <w:sz w:val="24"/>
          <w:szCs w:val="24"/>
          <w:lang w:eastAsia="es-ES"/>
        </w:rPr>
        <w:t xml:space="preserve"> y nuestro Yo Superior. Primeras conexiones. </w:t>
      </w:r>
      <w:r w:rsidRPr="00EC3A09">
        <w:rPr>
          <w:rFonts w:ascii="Arial" w:eastAsia="Times New Roman" w:hAnsi="Arial" w:cs="Arial"/>
          <w:sz w:val="24"/>
          <w:szCs w:val="24"/>
          <w:lang w:eastAsia="es-ES"/>
        </w:rPr>
        <w:br/>
        <w:t>•Estado mental necesario para recibir la información.</w:t>
      </w:r>
      <w:r w:rsidRPr="00EC3A09">
        <w:rPr>
          <w:rFonts w:ascii="Arial" w:eastAsia="Times New Roman" w:hAnsi="Arial" w:cs="Arial"/>
          <w:sz w:val="24"/>
          <w:szCs w:val="24"/>
          <w:lang w:eastAsia="es-ES"/>
        </w:rPr>
        <w:br/>
        <w:t xml:space="preserve">•Meditación para conectar. </w:t>
      </w:r>
      <w:r w:rsidRPr="00EC3A09">
        <w:rPr>
          <w:rFonts w:ascii="Arial" w:eastAsia="Times New Roman" w:hAnsi="Arial" w:cs="Arial"/>
          <w:sz w:val="24"/>
          <w:szCs w:val="24"/>
          <w:lang w:eastAsia="es-ES"/>
        </w:rPr>
        <w:br/>
        <w:t xml:space="preserve">•Lista y explicación de todos los tipos de bloqueos (32 de ellos actualmente, desde enganches energéticos, entidades negativas, formas de pensamiento negativas, maldiciones, ataduras, pactos, karma residual, impresiones energéticas, implantes </w:t>
      </w:r>
      <w:proofErr w:type="spellStart"/>
      <w:r w:rsidRPr="00EC3A09">
        <w:rPr>
          <w:rFonts w:ascii="Arial" w:eastAsia="Times New Roman" w:hAnsi="Arial" w:cs="Arial"/>
          <w:sz w:val="24"/>
          <w:szCs w:val="24"/>
          <w:lang w:eastAsia="es-ES"/>
        </w:rPr>
        <w:t>etéricos</w:t>
      </w:r>
      <w:proofErr w:type="spellEnd"/>
      <w:r w:rsidRPr="00EC3A09">
        <w:rPr>
          <w:rFonts w:ascii="Arial" w:eastAsia="Times New Roman" w:hAnsi="Arial" w:cs="Arial"/>
          <w:sz w:val="24"/>
          <w:szCs w:val="24"/>
          <w:lang w:eastAsia="es-ES"/>
        </w:rPr>
        <w:t xml:space="preserve">, etc., etc.). </w:t>
      </w:r>
      <w:r w:rsidRPr="00EC3A09">
        <w:rPr>
          <w:rFonts w:ascii="Arial" w:eastAsia="Times New Roman" w:hAnsi="Arial" w:cs="Arial"/>
          <w:sz w:val="24"/>
          <w:szCs w:val="24"/>
          <w:lang w:eastAsia="es-ES"/>
        </w:rPr>
        <w:br/>
        <w:t xml:space="preserve">•Leyendo nuestro propio archivo y metodología de trabajo. Como encontrar un bloqueo y comprender cuando se </w:t>
      </w:r>
      <w:r w:rsidR="00D109B1" w:rsidRPr="00EC3A09">
        <w:rPr>
          <w:rFonts w:ascii="Arial" w:eastAsia="Times New Roman" w:hAnsi="Arial" w:cs="Arial"/>
          <w:sz w:val="24"/>
          <w:szCs w:val="24"/>
          <w:lang w:eastAsia="es-ES"/>
        </w:rPr>
        <w:t>generó</w:t>
      </w:r>
      <w:r w:rsidRPr="00EC3A09">
        <w:rPr>
          <w:rFonts w:ascii="Arial" w:eastAsia="Times New Roman" w:hAnsi="Arial" w:cs="Arial"/>
          <w:sz w:val="24"/>
          <w:szCs w:val="24"/>
          <w:lang w:eastAsia="es-ES"/>
        </w:rPr>
        <w:t xml:space="preserve">, como, porque, etc. </w:t>
      </w:r>
      <w:r w:rsidRPr="00EC3A09">
        <w:rPr>
          <w:rFonts w:ascii="Arial" w:eastAsia="Times New Roman" w:hAnsi="Arial" w:cs="Arial"/>
          <w:sz w:val="24"/>
          <w:szCs w:val="24"/>
          <w:lang w:eastAsia="es-ES"/>
        </w:rPr>
        <w:br/>
        <w:t xml:space="preserve">•Sanación y eliminación de bloqueos. Como eliminarlo una vez comprendido. </w:t>
      </w:r>
      <w:r w:rsidRPr="00EC3A09">
        <w:rPr>
          <w:rFonts w:ascii="Arial" w:eastAsia="Times New Roman" w:hAnsi="Arial" w:cs="Arial"/>
          <w:sz w:val="24"/>
          <w:szCs w:val="24"/>
          <w:lang w:eastAsia="es-ES"/>
        </w:rPr>
        <w:br/>
        <w:t xml:space="preserve">•Comprobando el estado de la sanación. </w:t>
      </w:r>
      <w:r w:rsidRPr="00EC3A09">
        <w:rPr>
          <w:rFonts w:ascii="Arial" w:eastAsia="Times New Roman" w:hAnsi="Arial" w:cs="Arial"/>
          <w:sz w:val="24"/>
          <w:szCs w:val="24"/>
          <w:lang w:eastAsia="es-ES"/>
        </w:rPr>
        <w:br/>
        <w:t xml:space="preserve">•Sanación por áreas y problemas concretos. </w:t>
      </w:r>
      <w:r w:rsidRPr="00EC3A09">
        <w:rPr>
          <w:rFonts w:ascii="Arial" w:eastAsia="Times New Roman" w:hAnsi="Arial" w:cs="Arial"/>
          <w:sz w:val="24"/>
          <w:szCs w:val="24"/>
          <w:lang w:eastAsia="es-ES"/>
        </w:rPr>
        <w:br/>
        <w:t>•Aprendiendo a sanar.</w:t>
      </w:r>
      <w:r w:rsidRPr="00EC3A09">
        <w:rPr>
          <w:rFonts w:ascii="Arial" w:eastAsia="Times New Roman" w:hAnsi="Arial" w:cs="Arial"/>
          <w:sz w:val="24"/>
          <w:szCs w:val="24"/>
          <w:lang w:eastAsia="es-ES"/>
        </w:rPr>
        <w:br/>
      </w:r>
    </w:p>
    <w:p w14:paraId="4A2C1A6D" w14:textId="77777777" w:rsidR="00A0284A" w:rsidRPr="00D61B57" w:rsidRDefault="00A0284A" w:rsidP="00D61B57">
      <w:pPr>
        <w:spacing w:after="0" w:line="240" w:lineRule="auto"/>
        <w:rPr>
          <w:rFonts w:ascii="Arial" w:eastAsia="Times New Roman" w:hAnsi="Arial" w:cs="Arial"/>
          <w:sz w:val="24"/>
          <w:szCs w:val="24"/>
          <w:lang w:eastAsia="es-ES"/>
        </w:rPr>
      </w:pPr>
    </w:p>
    <w:p w14:paraId="4D13C192" w14:textId="4D072499" w:rsidR="00D61B57" w:rsidRPr="00D61B57" w:rsidRDefault="00D61B57" w:rsidP="00D61B57">
      <w:pPr>
        <w:spacing w:after="0" w:line="240" w:lineRule="auto"/>
        <w:rPr>
          <w:rFonts w:ascii="Arial" w:eastAsia="Times New Roman" w:hAnsi="Arial" w:cs="Arial"/>
          <w:sz w:val="24"/>
          <w:szCs w:val="24"/>
          <w:lang w:eastAsia="es-ES"/>
        </w:rPr>
      </w:pPr>
      <w:r w:rsidRPr="00D61B57">
        <w:rPr>
          <w:rFonts w:ascii="Arial" w:eastAsia="Times New Roman" w:hAnsi="Arial" w:cs="Arial"/>
          <w:sz w:val="24"/>
          <w:szCs w:val="24"/>
          <w:lang w:eastAsia="es-ES"/>
        </w:rPr>
        <w:t xml:space="preserve">El curso dura </w:t>
      </w:r>
      <w:r w:rsidR="00A0284A">
        <w:rPr>
          <w:rFonts w:ascii="Arial" w:eastAsia="Times New Roman" w:hAnsi="Arial" w:cs="Arial"/>
          <w:sz w:val="24"/>
          <w:szCs w:val="24"/>
          <w:lang w:eastAsia="es-ES"/>
        </w:rPr>
        <w:t>dos</w:t>
      </w:r>
      <w:r w:rsidRPr="00D61B57">
        <w:rPr>
          <w:rFonts w:ascii="Arial" w:eastAsia="Times New Roman" w:hAnsi="Arial" w:cs="Arial"/>
          <w:sz w:val="24"/>
          <w:szCs w:val="24"/>
          <w:lang w:eastAsia="es-ES"/>
        </w:rPr>
        <w:t xml:space="preserve"> días en los cuales trabajaremos en la metodología de lectura de nuestros propios bloqueos y realizaremos sanaciones en nosotros mismos. Cada bloque de teoría está acompañado de ejercicios prácticos, por lo que el curso será ciertamente intenso</w:t>
      </w:r>
      <w:r w:rsidR="00A0284A">
        <w:rPr>
          <w:rFonts w:ascii="Arial" w:eastAsia="Times New Roman" w:hAnsi="Arial" w:cs="Arial"/>
          <w:sz w:val="24"/>
          <w:szCs w:val="24"/>
          <w:lang w:eastAsia="es-ES"/>
        </w:rPr>
        <w:t>, lúdico y apasionante</w:t>
      </w:r>
      <w:r w:rsidRPr="00D61B57">
        <w:rPr>
          <w:rFonts w:ascii="Arial" w:eastAsia="Times New Roman" w:hAnsi="Arial" w:cs="Arial"/>
          <w:sz w:val="24"/>
          <w:szCs w:val="24"/>
          <w:lang w:eastAsia="es-ES"/>
        </w:rPr>
        <w:t>. Durante esos días pueden eliminarse en vosotros restricciones y problemas que vosotros mismos vais a sacar a la superficie</w:t>
      </w:r>
    </w:p>
    <w:p w14:paraId="248FBB16" w14:textId="39090ED6" w:rsidR="00D61B57" w:rsidRPr="00A0284A" w:rsidRDefault="00D61B57" w:rsidP="00D61B57">
      <w:pPr>
        <w:spacing w:before="100" w:beforeAutospacing="1" w:after="100" w:afterAutospacing="1" w:line="240" w:lineRule="auto"/>
        <w:ind w:left="720"/>
        <w:rPr>
          <w:rFonts w:ascii="Arial" w:eastAsia="Times New Roman" w:hAnsi="Arial" w:cs="Arial"/>
          <w:sz w:val="24"/>
          <w:szCs w:val="24"/>
          <w:lang w:eastAsia="es-ES"/>
        </w:rPr>
      </w:pPr>
    </w:p>
    <w:p w14:paraId="2B8B0B66" w14:textId="104111DD" w:rsidR="00D61B57" w:rsidRPr="00A0284A" w:rsidRDefault="00D61B57" w:rsidP="00D61B57">
      <w:pPr>
        <w:spacing w:before="100" w:beforeAutospacing="1" w:after="100" w:afterAutospacing="1" w:line="240" w:lineRule="auto"/>
        <w:ind w:left="720"/>
        <w:rPr>
          <w:rFonts w:ascii="Arial" w:eastAsia="Times New Roman" w:hAnsi="Arial" w:cs="Arial"/>
          <w:sz w:val="24"/>
          <w:szCs w:val="24"/>
          <w:lang w:eastAsia="es-ES"/>
        </w:rPr>
      </w:pPr>
    </w:p>
    <w:p w14:paraId="2B56FB8A" w14:textId="77777777"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6F1C69E1" w14:textId="0127B563"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6B6648B7" w14:textId="4E0085B3" w:rsidR="00A0284A" w:rsidRDefault="00A0284A"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0515F4BB" w14:textId="365A4F19" w:rsidR="00A0284A" w:rsidRDefault="00A0284A"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41994F85" w14:textId="318C6833" w:rsidR="00A0284A" w:rsidRDefault="00A0284A"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53EAD60B" w14:textId="77777777" w:rsidR="00EC3A09" w:rsidRDefault="00EC3A09" w:rsidP="00EC3A09">
      <w:pPr>
        <w:pStyle w:val="Textoindependiente"/>
        <w:spacing w:line="276" w:lineRule="auto"/>
        <w:ind w:right="1277"/>
        <w:jc w:val="both"/>
        <w:rPr>
          <w:rFonts w:ascii="Arial" w:eastAsia="Times New Roman" w:hAnsi="Arial" w:cs="Arial"/>
          <w:lang w:eastAsia="es-ES"/>
        </w:rPr>
      </w:pPr>
    </w:p>
    <w:p w14:paraId="466E7C87" w14:textId="442215DD" w:rsidR="00EC3A09" w:rsidRPr="00D109B1" w:rsidRDefault="00EC3A09" w:rsidP="00EC3A09">
      <w:pPr>
        <w:pStyle w:val="Textoindependiente"/>
        <w:spacing w:line="276" w:lineRule="auto"/>
        <w:ind w:right="1277"/>
        <w:jc w:val="both"/>
        <w:rPr>
          <w:rFonts w:ascii="Arial" w:eastAsia="Times New Roman" w:hAnsi="Arial" w:cs="Arial"/>
          <w:b/>
          <w:bCs/>
          <w:color w:val="7030A0"/>
          <w:sz w:val="40"/>
          <w:szCs w:val="40"/>
          <w:lang w:eastAsia="es-ES"/>
        </w:rPr>
      </w:pPr>
      <w:r w:rsidRPr="00D109B1">
        <w:rPr>
          <w:rFonts w:ascii="Arial" w:eastAsia="Times New Roman" w:hAnsi="Arial" w:cs="Arial"/>
          <w:b/>
          <w:bCs/>
          <w:color w:val="7030A0"/>
          <w:sz w:val="40"/>
          <w:szCs w:val="40"/>
          <w:lang w:eastAsia="es-ES"/>
        </w:rPr>
        <w:t>Nivel 2</w:t>
      </w:r>
    </w:p>
    <w:p w14:paraId="3F7F4668" w14:textId="77777777" w:rsidR="00EC3A09" w:rsidRDefault="00EC3A09" w:rsidP="00EC3A09">
      <w:pPr>
        <w:pStyle w:val="Textoindependiente"/>
        <w:spacing w:line="276" w:lineRule="auto"/>
        <w:ind w:right="1277"/>
        <w:jc w:val="both"/>
        <w:rPr>
          <w:rFonts w:ascii="Arial" w:eastAsia="Times New Roman" w:hAnsi="Arial" w:cs="Arial"/>
          <w:lang w:eastAsia="es-ES"/>
        </w:rPr>
      </w:pPr>
    </w:p>
    <w:p w14:paraId="37559C88" w14:textId="77777777" w:rsidR="00EC3A09" w:rsidRDefault="00EC3A09" w:rsidP="00EC3A09">
      <w:pPr>
        <w:pStyle w:val="Textoindependiente"/>
        <w:spacing w:line="276" w:lineRule="auto"/>
        <w:ind w:right="1277"/>
        <w:jc w:val="both"/>
        <w:rPr>
          <w:rFonts w:ascii="Arial" w:eastAsia="Times New Roman" w:hAnsi="Arial" w:cs="Arial"/>
          <w:lang w:eastAsia="es-ES"/>
        </w:rPr>
      </w:pPr>
    </w:p>
    <w:p w14:paraId="423C52CD" w14:textId="10BCD575" w:rsidR="00EC3A09" w:rsidRPr="00EC3A09" w:rsidRDefault="00EC3A09" w:rsidP="00EC3A09">
      <w:pPr>
        <w:pStyle w:val="Textoindependiente"/>
        <w:spacing w:line="276" w:lineRule="auto"/>
        <w:ind w:right="1277"/>
        <w:jc w:val="both"/>
        <w:rPr>
          <w:rFonts w:ascii="Arial" w:eastAsia="Times New Roman" w:hAnsi="Arial" w:cs="Arial"/>
          <w:lang w:eastAsia="es-ES"/>
        </w:rPr>
      </w:pPr>
      <w:r w:rsidRPr="00EC3A09">
        <w:rPr>
          <w:rFonts w:ascii="Arial" w:eastAsia="Times New Roman" w:hAnsi="Arial" w:cs="Arial"/>
          <w:lang w:eastAsia="es-ES"/>
        </w:rPr>
        <w:t>El propósito de est</w:t>
      </w:r>
      <w:r>
        <w:rPr>
          <w:rFonts w:ascii="Arial" w:eastAsia="Times New Roman" w:hAnsi="Arial" w:cs="Arial"/>
          <w:lang w:eastAsia="es-ES"/>
        </w:rPr>
        <w:t>e segundo nivel</w:t>
      </w:r>
      <w:r w:rsidRPr="00EC3A09">
        <w:rPr>
          <w:rFonts w:ascii="Arial" w:eastAsia="Times New Roman" w:hAnsi="Arial" w:cs="Arial"/>
          <w:lang w:eastAsia="es-ES"/>
        </w:rPr>
        <w:t xml:space="preserve"> es que a partir de lo que ya has aprendido en el primer curso, profundices y obtengas más detalles sobre los Registros </w:t>
      </w:r>
      <w:proofErr w:type="spellStart"/>
      <w:r w:rsidRPr="00EC3A09">
        <w:rPr>
          <w:rFonts w:ascii="Arial" w:eastAsia="Times New Roman" w:hAnsi="Arial" w:cs="Arial"/>
          <w:lang w:eastAsia="es-ES"/>
        </w:rPr>
        <w:t>Akashicos</w:t>
      </w:r>
      <w:proofErr w:type="spellEnd"/>
      <w:r w:rsidRPr="00EC3A09">
        <w:rPr>
          <w:rFonts w:ascii="Arial" w:eastAsia="Times New Roman" w:hAnsi="Arial" w:cs="Arial"/>
          <w:lang w:eastAsia="es-ES"/>
        </w:rPr>
        <w:t>, del perfil espiritual de las personas para las cuales leemos y nuevos tipos de bloqueos y restricciones energéticas que podemos encontrar en las lecturas, así como otros tipos de lectura que te pueden ser útiles para complementar lo que ya sabes hacer, especialmente si te quieres dedicar profesionalmente a ello.</w:t>
      </w:r>
    </w:p>
    <w:p w14:paraId="1F414BD4" w14:textId="77777777" w:rsidR="00EC3A09" w:rsidRPr="00EC3A09" w:rsidRDefault="00EC3A09" w:rsidP="00EC3A09">
      <w:pPr>
        <w:pStyle w:val="Textoindependiente"/>
        <w:spacing w:before="200" w:line="276" w:lineRule="auto"/>
        <w:ind w:right="1273"/>
        <w:jc w:val="both"/>
        <w:rPr>
          <w:rFonts w:ascii="Arial" w:eastAsia="Times New Roman" w:hAnsi="Arial" w:cs="Arial"/>
          <w:lang w:eastAsia="es-ES"/>
        </w:rPr>
      </w:pPr>
      <w:r w:rsidRPr="00EC3A09">
        <w:rPr>
          <w:rFonts w:ascii="Arial" w:eastAsia="Times New Roman" w:hAnsi="Arial" w:cs="Arial"/>
          <w:lang w:eastAsia="es-ES"/>
        </w:rPr>
        <w:t>En este curso se supone que tienes ya un dominio consolidado de todo lo que se explicó en el nivel I, por lo que no entraremos directamente en detalles ni explicaciones que ya dan por sentado todo lo que hemos tratado durante la primera fase de este aprendizaje.</w:t>
      </w:r>
    </w:p>
    <w:p w14:paraId="2706D730" w14:textId="77777777" w:rsidR="00EC3A09" w:rsidRPr="00EC3A09" w:rsidRDefault="00EC3A09" w:rsidP="00EC3A09">
      <w:pPr>
        <w:pStyle w:val="Textoindependiente"/>
        <w:spacing w:before="201" w:line="276" w:lineRule="auto"/>
        <w:ind w:right="1278"/>
        <w:jc w:val="both"/>
        <w:rPr>
          <w:rFonts w:ascii="Arial" w:eastAsia="Times New Roman" w:hAnsi="Arial" w:cs="Arial"/>
          <w:lang w:eastAsia="es-ES"/>
        </w:rPr>
      </w:pPr>
      <w:r w:rsidRPr="00EC3A09">
        <w:rPr>
          <w:rFonts w:ascii="Arial" w:eastAsia="Times New Roman" w:hAnsi="Arial" w:cs="Arial"/>
          <w:lang w:eastAsia="es-ES"/>
        </w:rPr>
        <w:t xml:space="preserve">Profundizaremos en el aspecto metafísico del alma y el Yo Superior, para tener una visión mucho más amplia de los conceptos que se explicaron en el primer nivel y que espero tengas ya más o menos integrados. Trabajaremos con lecturas múltiples de dos registros a la vez, hablaremos de cómo sanar sistemas familiares completos y verás otras herramientas que te permitirán ampliar tu campo de trabajo con la Sanación </w:t>
      </w:r>
      <w:proofErr w:type="spellStart"/>
      <w:r w:rsidRPr="00EC3A09">
        <w:rPr>
          <w:rFonts w:ascii="Arial" w:eastAsia="Times New Roman" w:hAnsi="Arial" w:cs="Arial"/>
          <w:lang w:eastAsia="es-ES"/>
        </w:rPr>
        <w:t>Akashica</w:t>
      </w:r>
      <w:proofErr w:type="spellEnd"/>
      <w:r w:rsidRPr="00EC3A09">
        <w:rPr>
          <w:rFonts w:ascii="Arial" w:eastAsia="Times New Roman" w:hAnsi="Arial" w:cs="Arial"/>
          <w:lang w:eastAsia="es-ES"/>
        </w:rPr>
        <w:t>.</w:t>
      </w:r>
    </w:p>
    <w:p w14:paraId="36FB39B5" w14:textId="5EE1A813" w:rsidR="00A0284A" w:rsidRDefault="00A0284A" w:rsidP="007D6A8C">
      <w:pPr>
        <w:spacing w:before="100" w:beforeAutospacing="1" w:after="100" w:afterAutospacing="1" w:line="240" w:lineRule="auto"/>
        <w:rPr>
          <w:rFonts w:ascii="Times New Roman" w:eastAsia="Times New Roman" w:hAnsi="Times New Roman" w:cs="Times New Roman"/>
          <w:sz w:val="24"/>
          <w:szCs w:val="24"/>
          <w:lang w:eastAsia="es-ES"/>
        </w:rPr>
      </w:pPr>
    </w:p>
    <w:p w14:paraId="410B2C4A" w14:textId="7D619ADA" w:rsidR="00EC3A09" w:rsidRDefault="00A0284A" w:rsidP="007D6A8C">
      <w:pPr>
        <w:pStyle w:val="Prrafodelista"/>
        <w:numPr>
          <w:ilvl w:val="0"/>
          <w:numId w:val="7"/>
        </w:numPr>
        <w:spacing w:before="100" w:beforeAutospacing="1" w:after="100" w:afterAutospacing="1" w:line="240" w:lineRule="auto"/>
        <w:rPr>
          <w:rFonts w:ascii="Arial" w:eastAsia="Times New Roman" w:hAnsi="Arial" w:cs="Arial"/>
          <w:sz w:val="24"/>
          <w:szCs w:val="24"/>
          <w:lang w:eastAsia="es-ES"/>
        </w:rPr>
      </w:pPr>
      <w:r w:rsidRPr="007D6A8C">
        <w:rPr>
          <w:rFonts w:ascii="Arial" w:eastAsia="Times New Roman" w:hAnsi="Arial" w:cs="Arial"/>
          <w:sz w:val="24"/>
          <w:szCs w:val="24"/>
          <w:lang w:eastAsia="es-ES"/>
        </w:rPr>
        <w:t xml:space="preserve">Lecciones de vida, ¿que hemos venido a aprender en esta encarnación? </w:t>
      </w:r>
    </w:p>
    <w:p w14:paraId="247E8F77" w14:textId="77777777" w:rsidR="007D6A8C" w:rsidRPr="007D6A8C" w:rsidRDefault="007D6A8C" w:rsidP="007D6A8C">
      <w:pPr>
        <w:pStyle w:val="Prrafodelista"/>
        <w:spacing w:before="100" w:beforeAutospacing="1" w:after="100" w:afterAutospacing="1" w:line="240" w:lineRule="auto"/>
        <w:rPr>
          <w:rFonts w:ascii="Arial" w:eastAsia="Times New Roman" w:hAnsi="Arial" w:cs="Arial"/>
          <w:sz w:val="24"/>
          <w:szCs w:val="24"/>
          <w:lang w:eastAsia="es-ES"/>
        </w:rPr>
      </w:pPr>
    </w:p>
    <w:p w14:paraId="256BCA80" w14:textId="77777777" w:rsidR="00EC3A09" w:rsidRPr="007D6A8C" w:rsidRDefault="00A0284A" w:rsidP="007D6A8C">
      <w:pPr>
        <w:pStyle w:val="Prrafodelista"/>
        <w:numPr>
          <w:ilvl w:val="0"/>
          <w:numId w:val="7"/>
        </w:numPr>
        <w:spacing w:before="100" w:beforeAutospacing="1" w:after="100" w:afterAutospacing="1" w:line="240" w:lineRule="auto"/>
        <w:rPr>
          <w:rFonts w:ascii="Arial" w:eastAsia="Times New Roman" w:hAnsi="Arial" w:cs="Arial"/>
          <w:sz w:val="24"/>
          <w:szCs w:val="24"/>
          <w:lang w:eastAsia="es-ES"/>
        </w:rPr>
      </w:pPr>
      <w:r w:rsidRPr="007D6A8C">
        <w:rPr>
          <w:rFonts w:ascii="Arial" w:eastAsia="Times New Roman" w:hAnsi="Arial" w:cs="Arial"/>
          <w:sz w:val="24"/>
          <w:szCs w:val="24"/>
          <w:lang w:eastAsia="es-ES"/>
        </w:rPr>
        <w:t xml:space="preserve">Lecciones parciales o actuales. </w:t>
      </w:r>
      <w:r w:rsidRPr="007D6A8C">
        <w:rPr>
          <w:rFonts w:ascii="Arial" w:eastAsia="Times New Roman" w:hAnsi="Arial" w:cs="Arial"/>
          <w:sz w:val="24"/>
          <w:szCs w:val="24"/>
          <w:lang w:eastAsia="es-ES"/>
        </w:rPr>
        <w:br/>
      </w:r>
    </w:p>
    <w:p w14:paraId="0F788A8B" w14:textId="77777777" w:rsidR="007D6A8C" w:rsidRDefault="00A0284A" w:rsidP="007D6A8C">
      <w:pPr>
        <w:pStyle w:val="Prrafodelista"/>
        <w:numPr>
          <w:ilvl w:val="0"/>
          <w:numId w:val="7"/>
        </w:numPr>
        <w:spacing w:before="100" w:beforeAutospacing="1" w:after="100" w:afterAutospacing="1" w:line="240" w:lineRule="auto"/>
        <w:rPr>
          <w:rFonts w:ascii="Arial" w:eastAsia="Times New Roman" w:hAnsi="Arial" w:cs="Arial"/>
          <w:sz w:val="24"/>
          <w:szCs w:val="24"/>
          <w:lang w:eastAsia="es-ES"/>
        </w:rPr>
      </w:pPr>
      <w:r w:rsidRPr="007D6A8C">
        <w:rPr>
          <w:rFonts w:ascii="Arial" w:eastAsia="Times New Roman" w:hAnsi="Arial" w:cs="Arial"/>
          <w:sz w:val="24"/>
          <w:szCs w:val="24"/>
          <w:lang w:eastAsia="es-ES"/>
        </w:rPr>
        <w:t xml:space="preserve">Usando los registros para pedir consejos: gemoterapia, otras terapias complementarias. </w:t>
      </w:r>
    </w:p>
    <w:p w14:paraId="1E04CF97" w14:textId="65ABEB8E" w:rsidR="00EC3A09" w:rsidRPr="007D6A8C" w:rsidRDefault="00A0284A" w:rsidP="007D6A8C">
      <w:pPr>
        <w:pStyle w:val="Prrafodelista"/>
        <w:numPr>
          <w:ilvl w:val="0"/>
          <w:numId w:val="7"/>
        </w:numPr>
        <w:spacing w:before="100" w:beforeAutospacing="1" w:after="100" w:afterAutospacing="1" w:line="240" w:lineRule="auto"/>
        <w:rPr>
          <w:rFonts w:ascii="Arial" w:eastAsia="Times New Roman" w:hAnsi="Arial" w:cs="Arial"/>
          <w:sz w:val="24"/>
          <w:szCs w:val="24"/>
          <w:lang w:eastAsia="es-ES"/>
        </w:rPr>
      </w:pPr>
      <w:r w:rsidRPr="007D6A8C">
        <w:rPr>
          <w:rFonts w:ascii="Arial" w:eastAsia="Times New Roman" w:hAnsi="Arial" w:cs="Arial"/>
          <w:sz w:val="24"/>
          <w:szCs w:val="24"/>
          <w:lang w:eastAsia="es-ES"/>
        </w:rPr>
        <w:br/>
        <w:t xml:space="preserve">Aprendiendo a sanar a otras personas. Aplicando la misma técnica en la sanación a terceros. </w:t>
      </w:r>
    </w:p>
    <w:p w14:paraId="1530F6AD" w14:textId="77777777" w:rsidR="007D6A8C" w:rsidRDefault="00A0284A" w:rsidP="007D6A8C">
      <w:pPr>
        <w:pStyle w:val="Prrafodelista"/>
        <w:numPr>
          <w:ilvl w:val="0"/>
          <w:numId w:val="7"/>
        </w:numPr>
        <w:spacing w:before="100" w:beforeAutospacing="1" w:after="100" w:afterAutospacing="1" w:line="240" w:lineRule="auto"/>
        <w:rPr>
          <w:rFonts w:ascii="Arial" w:eastAsia="Times New Roman" w:hAnsi="Arial" w:cs="Arial"/>
          <w:sz w:val="24"/>
          <w:szCs w:val="24"/>
          <w:lang w:eastAsia="es-ES"/>
        </w:rPr>
      </w:pPr>
      <w:r w:rsidRPr="007D6A8C">
        <w:rPr>
          <w:rFonts w:ascii="Arial" w:eastAsia="Times New Roman" w:hAnsi="Arial" w:cs="Arial"/>
          <w:sz w:val="24"/>
          <w:szCs w:val="24"/>
          <w:lang w:eastAsia="es-ES"/>
        </w:rPr>
        <w:br/>
        <w:t>Limpieza de viviendas y propiedades. Aplicando la misma técnica en lugares y sitios.</w:t>
      </w:r>
      <w:bookmarkStart w:id="0" w:name="_Hlk127185724"/>
    </w:p>
    <w:p w14:paraId="07B3FF09" w14:textId="77777777" w:rsidR="007D6A8C" w:rsidRDefault="007D6A8C" w:rsidP="007D6A8C">
      <w:pPr>
        <w:pStyle w:val="Prrafodelista"/>
        <w:spacing w:before="100" w:beforeAutospacing="1" w:after="100" w:afterAutospacing="1" w:line="240" w:lineRule="auto"/>
        <w:rPr>
          <w:rFonts w:ascii="Arial" w:eastAsia="Times New Roman" w:hAnsi="Arial" w:cs="Arial"/>
          <w:sz w:val="24"/>
          <w:szCs w:val="24"/>
          <w:lang w:eastAsia="es-ES"/>
        </w:rPr>
      </w:pPr>
    </w:p>
    <w:p w14:paraId="27547A3E" w14:textId="1274036C" w:rsidR="00EC3A09" w:rsidRPr="007D6A8C" w:rsidRDefault="00EC3A09" w:rsidP="007D6A8C">
      <w:pPr>
        <w:pStyle w:val="Prrafodelista"/>
        <w:numPr>
          <w:ilvl w:val="0"/>
          <w:numId w:val="7"/>
        </w:numPr>
        <w:spacing w:before="100" w:beforeAutospacing="1" w:after="100" w:afterAutospacing="1" w:line="240" w:lineRule="auto"/>
        <w:rPr>
          <w:rFonts w:ascii="Arial" w:eastAsia="Times New Roman" w:hAnsi="Arial" w:cs="Arial"/>
          <w:sz w:val="24"/>
          <w:szCs w:val="24"/>
          <w:lang w:eastAsia="es-ES"/>
        </w:rPr>
      </w:pPr>
      <w:r w:rsidRPr="007D6A8C">
        <w:rPr>
          <w:rFonts w:ascii="Arial" w:eastAsia="Times New Roman" w:hAnsi="Arial" w:cs="Arial"/>
          <w:sz w:val="24"/>
          <w:szCs w:val="24"/>
          <w:lang w:eastAsia="es-ES"/>
        </w:rPr>
        <w:t xml:space="preserve">Expandiendo el concepto de lo que somos: la </w:t>
      </w:r>
      <w:proofErr w:type="spellStart"/>
      <w:r w:rsidRPr="007D6A8C">
        <w:rPr>
          <w:rFonts w:ascii="Arial" w:eastAsia="Times New Roman" w:hAnsi="Arial" w:cs="Arial"/>
          <w:sz w:val="24"/>
          <w:szCs w:val="24"/>
          <w:lang w:eastAsia="es-ES"/>
        </w:rPr>
        <w:t>supra-alma</w:t>
      </w:r>
      <w:proofErr w:type="spellEnd"/>
      <w:r w:rsidRPr="007D6A8C">
        <w:rPr>
          <w:rFonts w:ascii="Arial" w:eastAsia="Times New Roman" w:hAnsi="Arial" w:cs="Arial"/>
          <w:sz w:val="24"/>
          <w:szCs w:val="24"/>
          <w:lang w:eastAsia="es-ES"/>
        </w:rPr>
        <w:t xml:space="preserve"> y la totalidad del Ser</w:t>
      </w:r>
    </w:p>
    <w:p w14:paraId="1503F495" w14:textId="77777777" w:rsidR="007D6A8C" w:rsidRPr="007D6A8C" w:rsidRDefault="007D6A8C" w:rsidP="007D6A8C">
      <w:pPr>
        <w:pStyle w:val="Prrafodelista"/>
        <w:rPr>
          <w:rFonts w:ascii="Arial" w:eastAsia="Times New Roman" w:hAnsi="Arial" w:cs="Arial"/>
          <w:sz w:val="24"/>
          <w:szCs w:val="24"/>
          <w:lang w:eastAsia="es-ES"/>
        </w:rPr>
      </w:pPr>
    </w:p>
    <w:p w14:paraId="2F84CEF2" w14:textId="77777777" w:rsidR="007D6A8C" w:rsidRPr="007D6A8C" w:rsidRDefault="007D6A8C" w:rsidP="007D6A8C">
      <w:pPr>
        <w:pStyle w:val="Prrafodelista"/>
        <w:spacing w:before="100" w:beforeAutospacing="1" w:after="100" w:afterAutospacing="1" w:line="240" w:lineRule="auto"/>
        <w:rPr>
          <w:rFonts w:ascii="Arial" w:eastAsia="Times New Roman" w:hAnsi="Arial" w:cs="Arial"/>
          <w:sz w:val="24"/>
          <w:szCs w:val="24"/>
          <w:lang w:eastAsia="es-ES"/>
        </w:rPr>
      </w:pPr>
    </w:p>
    <w:p w14:paraId="7B3FC64E" w14:textId="19C4AD3D" w:rsidR="00EC3A09" w:rsidRPr="00D109B1" w:rsidRDefault="00EC3A09" w:rsidP="00D109B1">
      <w:pPr>
        <w:pStyle w:val="Prrafodelista"/>
        <w:numPr>
          <w:ilvl w:val="0"/>
          <w:numId w:val="7"/>
        </w:numPr>
        <w:spacing w:before="100" w:beforeAutospacing="1" w:after="100" w:afterAutospacing="1" w:line="240" w:lineRule="auto"/>
        <w:rPr>
          <w:rFonts w:ascii="Arial" w:eastAsia="Times New Roman" w:hAnsi="Arial" w:cs="Arial"/>
          <w:sz w:val="24"/>
          <w:szCs w:val="24"/>
          <w:lang w:eastAsia="es-ES"/>
        </w:rPr>
      </w:pPr>
      <w:r w:rsidRPr="007D6A8C">
        <w:rPr>
          <w:rFonts w:ascii="Arial" w:eastAsia="Times New Roman" w:hAnsi="Arial" w:cs="Arial"/>
          <w:sz w:val="24"/>
          <w:szCs w:val="24"/>
          <w:lang w:eastAsia="es-ES"/>
        </w:rPr>
        <w:lastRenderedPageBreak/>
        <w:t>La simultaneidad de nuestra existencia</w:t>
      </w:r>
      <w:r w:rsidRPr="00D109B1">
        <w:rPr>
          <w:rFonts w:ascii="Arial" w:eastAsia="Times New Roman" w:hAnsi="Arial" w:cs="Arial"/>
          <w:sz w:val="24"/>
          <w:szCs w:val="24"/>
          <w:lang w:eastAsia="es-ES"/>
        </w:rPr>
        <w:tab/>
      </w:r>
    </w:p>
    <w:p w14:paraId="58603130"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Estudio del perfil espiritual</w:t>
      </w:r>
      <w:r w:rsidRPr="007D6A8C">
        <w:rPr>
          <w:rFonts w:ascii="Arial" w:eastAsia="Times New Roman" w:hAnsi="Arial" w:cs="Arial"/>
          <w:sz w:val="24"/>
          <w:szCs w:val="24"/>
          <w:lang w:eastAsia="es-ES"/>
        </w:rPr>
        <w:tab/>
      </w:r>
    </w:p>
    <w:p w14:paraId="7D4BE89C"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Candidato 4D y Progreso Evolutivo</w:t>
      </w:r>
    </w:p>
    <w:p w14:paraId="64279145"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El Origen del Espíritu</w:t>
      </w:r>
    </w:p>
    <w:p w14:paraId="65067F5B"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Ejercicio: Buscando el origen del alma</w:t>
      </w:r>
    </w:p>
    <w:p w14:paraId="4550B135"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Ocupaciones en el Astral</w:t>
      </w:r>
    </w:p>
    <w:p w14:paraId="43AB0E5A" w14:textId="77777777" w:rsidR="00EC3A09" w:rsidRPr="007D6A8C" w:rsidRDefault="0045261B" w:rsidP="007D6A8C">
      <w:pPr>
        <w:pStyle w:val="Prrafodelista"/>
        <w:numPr>
          <w:ilvl w:val="0"/>
          <w:numId w:val="7"/>
        </w:numPr>
        <w:rPr>
          <w:rFonts w:ascii="Arial" w:eastAsia="Times New Roman" w:hAnsi="Arial" w:cs="Arial"/>
          <w:sz w:val="24"/>
          <w:szCs w:val="24"/>
          <w:lang w:eastAsia="es-ES"/>
        </w:rPr>
      </w:pPr>
      <w:hyperlink w:anchor="_bookmark23" w:history="1">
        <w:r w:rsidR="00EC3A09" w:rsidRPr="007D6A8C">
          <w:rPr>
            <w:rFonts w:ascii="Arial" w:eastAsia="Times New Roman" w:hAnsi="Arial" w:cs="Arial"/>
            <w:sz w:val="24"/>
            <w:szCs w:val="24"/>
            <w:lang w:eastAsia="es-ES"/>
          </w:rPr>
          <w:t>El proceso de manifestación física de eventos, el papel de los planos astrales y los creadores</w:t>
        </w:r>
      </w:hyperlink>
      <w:r w:rsidR="00EC3A09" w:rsidRPr="007D6A8C">
        <w:rPr>
          <w:rFonts w:ascii="Arial" w:eastAsia="Times New Roman" w:hAnsi="Arial" w:cs="Arial"/>
          <w:sz w:val="24"/>
          <w:szCs w:val="24"/>
          <w:lang w:eastAsia="es-ES"/>
        </w:rPr>
        <w:t xml:space="preserve"> </w:t>
      </w:r>
      <w:hyperlink w:anchor="_bookmark23" w:history="1">
        <w:r w:rsidR="00EC3A09" w:rsidRPr="007D6A8C">
          <w:rPr>
            <w:rFonts w:ascii="Arial" w:eastAsia="Times New Roman" w:hAnsi="Arial" w:cs="Arial"/>
            <w:sz w:val="24"/>
            <w:szCs w:val="24"/>
            <w:lang w:eastAsia="es-ES"/>
          </w:rPr>
          <w:t>de estructuras</w:t>
        </w:r>
      </w:hyperlink>
    </w:p>
    <w:p w14:paraId="14527335"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Misión en la Vida</w:t>
      </w:r>
    </w:p>
    <w:p w14:paraId="3A1A69EF"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Sacando la misión en la vida</w:t>
      </w:r>
    </w:p>
    <w:p w14:paraId="1BF31644" w14:textId="77777777" w:rsid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Preparados para realizar nuestra misión</w:t>
      </w:r>
    </w:p>
    <w:p w14:paraId="27074453" w14:textId="67755963"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 xml:space="preserve">Ejercicio exhaustivo de limpieza de canales principales y </w:t>
      </w:r>
      <w:proofErr w:type="spellStart"/>
      <w:r w:rsidRPr="007D6A8C">
        <w:rPr>
          <w:rFonts w:ascii="Arial" w:eastAsia="Times New Roman" w:hAnsi="Arial" w:cs="Arial"/>
          <w:sz w:val="24"/>
          <w:szCs w:val="24"/>
          <w:lang w:eastAsia="es-ES"/>
        </w:rPr>
        <w:t>chakras</w:t>
      </w:r>
      <w:proofErr w:type="spellEnd"/>
      <w:r w:rsidRPr="007D6A8C">
        <w:rPr>
          <w:rFonts w:ascii="Arial" w:eastAsia="Times New Roman" w:hAnsi="Arial" w:cs="Arial"/>
          <w:sz w:val="24"/>
          <w:szCs w:val="24"/>
          <w:lang w:eastAsia="es-ES"/>
        </w:rPr>
        <w:tab/>
      </w:r>
    </w:p>
    <w:p w14:paraId="5CD4E962" w14:textId="1137189D"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Limpieza energética de la percepción extrasensorial</w:t>
      </w:r>
      <w:r w:rsidRPr="007D6A8C">
        <w:rPr>
          <w:rFonts w:ascii="Arial" w:eastAsia="Times New Roman" w:hAnsi="Arial" w:cs="Arial"/>
          <w:sz w:val="24"/>
          <w:szCs w:val="24"/>
          <w:lang w:eastAsia="es-ES"/>
        </w:rPr>
        <w:tab/>
      </w:r>
    </w:p>
    <w:p w14:paraId="7972BF5E" w14:textId="77777777" w:rsidR="00EC3A09" w:rsidRPr="007D6A8C" w:rsidRDefault="00EC3A09" w:rsidP="007D6A8C">
      <w:pPr>
        <w:pStyle w:val="Prrafodelista"/>
        <w:numPr>
          <w:ilvl w:val="0"/>
          <w:numId w:val="7"/>
        </w:numPr>
        <w:rPr>
          <w:rFonts w:ascii="Arial" w:eastAsia="Times New Roman" w:hAnsi="Arial" w:cs="Arial"/>
          <w:sz w:val="24"/>
          <w:szCs w:val="24"/>
          <w:lang w:eastAsia="es-ES"/>
        </w:rPr>
      </w:pPr>
      <w:r w:rsidRPr="007D6A8C">
        <w:rPr>
          <w:rFonts w:ascii="Arial" w:eastAsia="Times New Roman" w:hAnsi="Arial" w:cs="Arial"/>
          <w:sz w:val="24"/>
          <w:szCs w:val="24"/>
          <w:lang w:eastAsia="es-ES"/>
        </w:rPr>
        <w:t>Lectura de Parejas</w:t>
      </w:r>
    </w:p>
    <w:p w14:paraId="422479F3" w14:textId="00A19F19" w:rsidR="00EC3A09" w:rsidRPr="00EC3A09" w:rsidRDefault="00EC3A09" w:rsidP="00EC3A09">
      <w:pPr>
        <w:ind w:left="708"/>
        <w:rPr>
          <w:rFonts w:ascii="Arial" w:eastAsia="Times New Roman" w:hAnsi="Arial" w:cs="Arial"/>
          <w:sz w:val="24"/>
          <w:szCs w:val="24"/>
          <w:lang w:eastAsia="es-ES"/>
        </w:rPr>
      </w:pPr>
    </w:p>
    <w:bookmarkEnd w:id="0"/>
    <w:p w14:paraId="517A7FD0" w14:textId="77777777" w:rsidR="00EC3A09" w:rsidRDefault="00EC3A09" w:rsidP="00EC3A09">
      <w:pPr>
        <w:spacing w:before="100" w:beforeAutospacing="1" w:after="100" w:afterAutospacing="1" w:line="240" w:lineRule="auto"/>
        <w:ind w:left="720"/>
        <w:rPr>
          <w:rFonts w:ascii="Arial" w:eastAsia="Times New Roman" w:hAnsi="Arial" w:cs="Arial"/>
          <w:sz w:val="24"/>
          <w:szCs w:val="24"/>
          <w:lang w:eastAsia="es-ES"/>
        </w:rPr>
      </w:pPr>
    </w:p>
    <w:p w14:paraId="4DCC5998" w14:textId="77777777" w:rsidR="00EC3A09" w:rsidRPr="00D61B57" w:rsidRDefault="00EC3A09" w:rsidP="00EC3A09">
      <w:pPr>
        <w:spacing w:after="0" w:line="240" w:lineRule="auto"/>
        <w:rPr>
          <w:rFonts w:ascii="Arial" w:eastAsia="Times New Roman" w:hAnsi="Arial" w:cs="Arial"/>
          <w:sz w:val="24"/>
          <w:szCs w:val="24"/>
          <w:lang w:eastAsia="es-ES"/>
        </w:rPr>
      </w:pPr>
      <w:r w:rsidRPr="00D61B57">
        <w:rPr>
          <w:rFonts w:ascii="Arial" w:eastAsia="Times New Roman" w:hAnsi="Arial" w:cs="Arial"/>
          <w:sz w:val="24"/>
          <w:szCs w:val="24"/>
          <w:lang w:eastAsia="es-ES"/>
        </w:rPr>
        <w:t xml:space="preserve">El curso dura </w:t>
      </w:r>
      <w:r>
        <w:rPr>
          <w:rFonts w:ascii="Arial" w:eastAsia="Times New Roman" w:hAnsi="Arial" w:cs="Arial"/>
          <w:sz w:val="24"/>
          <w:szCs w:val="24"/>
          <w:lang w:eastAsia="es-ES"/>
        </w:rPr>
        <w:t>dos</w:t>
      </w:r>
      <w:r w:rsidRPr="00D61B57">
        <w:rPr>
          <w:rFonts w:ascii="Arial" w:eastAsia="Times New Roman" w:hAnsi="Arial" w:cs="Arial"/>
          <w:sz w:val="24"/>
          <w:szCs w:val="24"/>
          <w:lang w:eastAsia="es-ES"/>
        </w:rPr>
        <w:t xml:space="preserve"> días en los cuales trabajaremos en la metodología de lectura de nuestros propios bloqueos y realizaremos sanaciones en nosotros mismos. Cada bloque de teoría está acompañado de ejercicios prácticos, por lo que el curso será ciertamente intenso</w:t>
      </w:r>
      <w:r>
        <w:rPr>
          <w:rFonts w:ascii="Arial" w:eastAsia="Times New Roman" w:hAnsi="Arial" w:cs="Arial"/>
          <w:sz w:val="24"/>
          <w:szCs w:val="24"/>
          <w:lang w:eastAsia="es-ES"/>
        </w:rPr>
        <w:t>, lúdico y apasionante</w:t>
      </w:r>
      <w:r w:rsidRPr="00D61B57">
        <w:rPr>
          <w:rFonts w:ascii="Arial" w:eastAsia="Times New Roman" w:hAnsi="Arial" w:cs="Arial"/>
          <w:sz w:val="24"/>
          <w:szCs w:val="24"/>
          <w:lang w:eastAsia="es-ES"/>
        </w:rPr>
        <w:t>. Durante esos días pueden eliminarse en vosotros restricciones y problemas que vosotros mismos vais a sacar a la superficie</w:t>
      </w:r>
    </w:p>
    <w:p w14:paraId="409FCEC6" w14:textId="77777777" w:rsidR="00EC3A09" w:rsidRDefault="00EC3A09"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76BF8B89" w14:textId="2D58FE82" w:rsidR="00D61B57" w:rsidRDefault="00D61B57" w:rsidP="00D61B57">
      <w:pPr>
        <w:spacing w:before="100" w:beforeAutospacing="1" w:after="100" w:afterAutospacing="1" w:line="240" w:lineRule="auto"/>
        <w:ind w:left="720"/>
        <w:rPr>
          <w:rFonts w:ascii="Times New Roman" w:eastAsia="Times New Roman" w:hAnsi="Times New Roman" w:cs="Times New Roman"/>
          <w:sz w:val="24"/>
          <w:szCs w:val="24"/>
          <w:lang w:eastAsia="es-ES"/>
        </w:rPr>
      </w:pPr>
    </w:p>
    <w:p w14:paraId="693BCA3B" w14:textId="7A70F093" w:rsidR="00D61B57" w:rsidRDefault="00D61B57" w:rsidP="00D61B57">
      <w:pPr>
        <w:jc w:val="center"/>
        <w:rPr>
          <w:rFonts w:ascii="Algerian" w:hAnsi="Algerian"/>
          <w:noProof/>
        </w:rPr>
      </w:pPr>
    </w:p>
    <w:p w14:paraId="59CA37E7" w14:textId="3DCF868A" w:rsidR="007D6A8C" w:rsidRDefault="007D6A8C" w:rsidP="00D61B57">
      <w:pPr>
        <w:jc w:val="center"/>
        <w:rPr>
          <w:rFonts w:ascii="Algerian" w:hAnsi="Algerian"/>
          <w:noProof/>
        </w:rPr>
      </w:pPr>
    </w:p>
    <w:p w14:paraId="5D692C01" w14:textId="26CA1455" w:rsidR="007D6A8C" w:rsidRDefault="007D6A8C" w:rsidP="00D61B57">
      <w:pPr>
        <w:jc w:val="center"/>
        <w:rPr>
          <w:rFonts w:ascii="Algerian" w:hAnsi="Algerian"/>
          <w:noProof/>
        </w:rPr>
      </w:pPr>
    </w:p>
    <w:p w14:paraId="317ABEEC" w14:textId="4CFB267F" w:rsidR="007D6A8C" w:rsidRDefault="007D6A8C" w:rsidP="00D61B57">
      <w:pPr>
        <w:jc w:val="center"/>
        <w:rPr>
          <w:rFonts w:ascii="Algerian" w:hAnsi="Algerian"/>
          <w:noProof/>
        </w:rPr>
      </w:pPr>
    </w:p>
    <w:p w14:paraId="5A00A9E8" w14:textId="668305F7" w:rsidR="007D6A8C" w:rsidRDefault="007D6A8C" w:rsidP="00D61B57">
      <w:pPr>
        <w:jc w:val="center"/>
        <w:rPr>
          <w:rFonts w:ascii="Algerian" w:hAnsi="Algerian"/>
          <w:noProof/>
        </w:rPr>
      </w:pPr>
    </w:p>
    <w:p w14:paraId="4B88C905" w14:textId="59949B0F" w:rsidR="007D6A8C" w:rsidRDefault="007D6A8C" w:rsidP="00D61B57">
      <w:pPr>
        <w:jc w:val="center"/>
        <w:rPr>
          <w:rFonts w:ascii="Algerian" w:hAnsi="Algerian"/>
          <w:noProof/>
        </w:rPr>
      </w:pPr>
    </w:p>
    <w:p w14:paraId="350D6AE9" w14:textId="5ECB4C07" w:rsidR="007D6A8C" w:rsidRDefault="007D6A8C" w:rsidP="00D61B57">
      <w:pPr>
        <w:jc w:val="center"/>
        <w:rPr>
          <w:rFonts w:ascii="Algerian" w:hAnsi="Algerian"/>
          <w:noProof/>
        </w:rPr>
      </w:pPr>
    </w:p>
    <w:p w14:paraId="5B79AB06" w14:textId="248692B4" w:rsidR="007D6A8C" w:rsidRDefault="007D6A8C" w:rsidP="007D6A8C">
      <w:pPr>
        <w:pStyle w:val="Textoindependiente"/>
        <w:rPr>
          <w:b/>
          <w:sz w:val="26"/>
        </w:rPr>
      </w:pPr>
    </w:p>
    <w:p w14:paraId="59B6B6DD" w14:textId="51923452" w:rsidR="007D6A8C" w:rsidRDefault="007D6A8C" w:rsidP="007D6A8C">
      <w:pPr>
        <w:pStyle w:val="Textoindependiente"/>
        <w:rPr>
          <w:b/>
          <w:sz w:val="26"/>
        </w:rPr>
      </w:pPr>
    </w:p>
    <w:p w14:paraId="70EE072D" w14:textId="76963DEF" w:rsidR="007D6A8C" w:rsidRDefault="007D6A8C" w:rsidP="007D6A8C">
      <w:pPr>
        <w:pStyle w:val="Textoindependiente"/>
        <w:rPr>
          <w:b/>
          <w:sz w:val="26"/>
        </w:rPr>
      </w:pPr>
    </w:p>
    <w:p w14:paraId="7CD2EBF0" w14:textId="42B2489A" w:rsidR="007D6A8C" w:rsidRDefault="007D6A8C" w:rsidP="007D6A8C">
      <w:pPr>
        <w:pStyle w:val="Textoindependiente"/>
        <w:rPr>
          <w:b/>
          <w:sz w:val="26"/>
        </w:rPr>
      </w:pPr>
    </w:p>
    <w:p w14:paraId="4C9823DF" w14:textId="03A4F962" w:rsidR="007D6A8C" w:rsidRDefault="007D6A8C" w:rsidP="007D6A8C">
      <w:pPr>
        <w:pStyle w:val="Textoindependiente"/>
        <w:rPr>
          <w:b/>
          <w:sz w:val="26"/>
        </w:rPr>
      </w:pPr>
    </w:p>
    <w:p w14:paraId="6AFFD022" w14:textId="72E096A5" w:rsidR="007D6A8C" w:rsidRDefault="007D6A8C" w:rsidP="007D6A8C">
      <w:pPr>
        <w:pStyle w:val="Textoindependiente"/>
        <w:rPr>
          <w:b/>
          <w:sz w:val="26"/>
        </w:rPr>
      </w:pPr>
    </w:p>
    <w:p w14:paraId="2D00202B" w14:textId="77777777" w:rsidR="007D6A8C" w:rsidRDefault="007D6A8C" w:rsidP="007D6A8C">
      <w:pPr>
        <w:pStyle w:val="Textoindependiente"/>
        <w:rPr>
          <w:b/>
          <w:sz w:val="26"/>
        </w:rPr>
      </w:pPr>
    </w:p>
    <w:p w14:paraId="34B0DFAB" w14:textId="00818189" w:rsidR="00912CBD" w:rsidRPr="00912CBD" w:rsidRDefault="007D6A8C" w:rsidP="007D6A8C">
      <w:pPr>
        <w:adjustRightInd w:val="0"/>
        <w:rPr>
          <w:rFonts w:ascii="Arial" w:eastAsia="Times New Roman" w:hAnsi="Arial" w:cs="Arial"/>
          <w:b/>
          <w:bCs/>
          <w:sz w:val="24"/>
          <w:szCs w:val="24"/>
          <w:lang w:eastAsia="es-ES"/>
        </w:rPr>
      </w:pPr>
      <w:r w:rsidRPr="00912CBD">
        <w:rPr>
          <w:rFonts w:ascii="Arial" w:eastAsia="Times New Roman" w:hAnsi="Arial" w:cs="Arial"/>
          <w:b/>
          <w:bCs/>
          <w:sz w:val="24"/>
          <w:szCs w:val="24"/>
          <w:lang w:eastAsia="es-ES"/>
        </w:rPr>
        <w:t>Duraci</w:t>
      </w:r>
      <w:r w:rsidRPr="00912CBD">
        <w:rPr>
          <w:rFonts w:ascii="Arial" w:eastAsia="Times New Roman" w:hAnsi="Arial" w:cs="Arial" w:hint="eastAsia"/>
          <w:b/>
          <w:bCs/>
          <w:sz w:val="24"/>
          <w:szCs w:val="24"/>
          <w:lang w:eastAsia="es-ES"/>
        </w:rPr>
        <w:t>ó</w:t>
      </w:r>
      <w:r w:rsidRPr="00912CBD">
        <w:rPr>
          <w:rFonts w:ascii="Arial" w:eastAsia="Times New Roman" w:hAnsi="Arial" w:cs="Arial"/>
          <w:b/>
          <w:bCs/>
          <w:sz w:val="24"/>
          <w:szCs w:val="24"/>
          <w:lang w:eastAsia="es-ES"/>
        </w:rPr>
        <w:t xml:space="preserve">n: </w:t>
      </w:r>
    </w:p>
    <w:p w14:paraId="55F36160" w14:textId="03531327" w:rsidR="007D6A8C" w:rsidRDefault="007D6A8C" w:rsidP="007D6A8C">
      <w:pPr>
        <w:adjustRightInd w:val="0"/>
        <w:rPr>
          <w:rFonts w:ascii="Arial" w:eastAsia="Times New Roman" w:hAnsi="Arial" w:cs="Arial"/>
          <w:b/>
          <w:bCs/>
          <w:sz w:val="24"/>
          <w:szCs w:val="24"/>
          <w:lang w:eastAsia="es-ES"/>
        </w:rPr>
      </w:pPr>
      <w:r w:rsidRPr="00912CBD">
        <w:rPr>
          <w:rFonts w:ascii="Arial" w:eastAsia="Times New Roman" w:hAnsi="Arial" w:cs="Arial"/>
          <w:b/>
          <w:bCs/>
          <w:sz w:val="24"/>
          <w:szCs w:val="24"/>
          <w:lang w:eastAsia="es-ES"/>
        </w:rPr>
        <w:t xml:space="preserve"> 1 fin de semana por modulo</w:t>
      </w:r>
    </w:p>
    <w:p w14:paraId="2512835B" w14:textId="77777777" w:rsidR="00912CBD" w:rsidRPr="00912CBD" w:rsidRDefault="00912CBD" w:rsidP="007D6A8C">
      <w:pPr>
        <w:adjustRightInd w:val="0"/>
        <w:rPr>
          <w:rFonts w:ascii="Arial" w:eastAsia="Times New Roman" w:hAnsi="Arial" w:cs="Arial"/>
          <w:b/>
          <w:bCs/>
          <w:sz w:val="24"/>
          <w:szCs w:val="24"/>
          <w:lang w:eastAsia="es-ES"/>
        </w:rPr>
      </w:pPr>
    </w:p>
    <w:p w14:paraId="69BAF733" w14:textId="77777777" w:rsidR="00FA58A1" w:rsidRDefault="00FA58A1" w:rsidP="007D6A8C">
      <w:pPr>
        <w:adjustRightInd w:val="0"/>
        <w:rPr>
          <w:rFonts w:ascii="Arial" w:eastAsia="Times New Roman" w:hAnsi="Arial" w:cs="Arial"/>
          <w:b/>
          <w:bCs/>
          <w:sz w:val="24"/>
          <w:szCs w:val="24"/>
          <w:lang w:eastAsia="es-ES"/>
        </w:rPr>
      </w:pPr>
      <w:r w:rsidRPr="00FA58A1">
        <w:rPr>
          <w:rFonts w:ascii="Arial" w:eastAsia="Times New Roman" w:hAnsi="Arial" w:cs="Arial"/>
          <w:b/>
          <w:bCs/>
          <w:sz w:val="24"/>
          <w:szCs w:val="24"/>
          <w:lang w:eastAsia="es-ES"/>
        </w:rPr>
        <w:t>Fechas Nivel 1:</w:t>
      </w:r>
      <w:r>
        <w:rPr>
          <w:rFonts w:ascii="Arial" w:eastAsia="Times New Roman" w:hAnsi="Arial" w:cs="Arial"/>
          <w:b/>
          <w:bCs/>
          <w:sz w:val="24"/>
          <w:szCs w:val="24"/>
          <w:lang w:eastAsia="es-ES"/>
        </w:rPr>
        <w:t xml:space="preserve"> </w:t>
      </w:r>
    </w:p>
    <w:p w14:paraId="3BC0E826" w14:textId="33B60A6E" w:rsidR="00FA58A1" w:rsidRPr="00FA58A1" w:rsidRDefault="00FA58A1" w:rsidP="007D6A8C">
      <w:pPr>
        <w:adjustRightInd w:val="0"/>
        <w:rPr>
          <w:rFonts w:ascii="Arial" w:eastAsia="Times New Roman" w:hAnsi="Arial" w:cs="Arial"/>
          <w:sz w:val="24"/>
          <w:szCs w:val="24"/>
          <w:lang w:eastAsia="es-ES"/>
        </w:rPr>
      </w:pPr>
      <w:r w:rsidRPr="00FA58A1">
        <w:rPr>
          <w:rFonts w:ascii="Arial" w:eastAsia="Times New Roman" w:hAnsi="Arial" w:cs="Arial"/>
          <w:sz w:val="24"/>
          <w:szCs w:val="24"/>
          <w:lang w:eastAsia="es-ES"/>
        </w:rPr>
        <w:t>11-12 marzo</w:t>
      </w:r>
    </w:p>
    <w:p w14:paraId="535326B4" w14:textId="77777777" w:rsidR="00FA58A1" w:rsidRDefault="00FA58A1" w:rsidP="007D6A8C">
      <w:pPr>
        <w:adjustRightInd w:val="0"/>
        <w:rPr>
          <w:rFonts w:ascii="Arial" w:eastAsia="Times New Roman" w:hAnsi="Arial" w:cs="Arial"/>
          <w:b/>
          <w:bCs/>
          <w:sz w:val="24"/>
          <w:szCs w:val="24"/>
          <w:lang w:eastAsia="es-ES"/>
        </w:rPr>
      </w:pPr>
      <w:r w:rsidRPr="00FA58A1">
        <w:rPr>
          <w:rFonts w:ascii="Arial" w:eastAsia="Times New Roman" w:hAnsi="Arial" w:cs="Arial"/>
          <w:b/>
          <w:bCs/>
          <w:sz w:val="24"/>
          <w:szCs w:val="24"/>
          <w:lang w:eastAsia="es-ES"/>
        </w:rPr>
        <w:t>Fechas Nivel 2:</w:t>
      </w:r>
      <w:r>
        <w:rPr>
          <w:rFonts w:ascii="Arial" w:eastAsia="Times New Roman" w:hAnsi="Arial" w:cs="Arial"/>
          <w:b/>
          <w:bCs/>
          <w:sz w:val="24"/>
          <w:szCs w:val="24"/>
          <w:lang w:eastAsia="es-ES"/>
        </w:rPr>
        <w:t xml:space="preserve"> </w:t>
      </w:r>
    </w:p>
    <w:p w14:paraId="1F08E053" w14:textId="52460446" w:rsidR="00FA58A1" w:rsidRDefault="00FA58A1" w:rsidP="007D6A8C">
      <w:pPr>
        <w:adjustRightInd w:val="0"/>
        <w:rPr>
          <w:rFonts w:ascii="Arial" w:eastAsia="Times New Roman" w:hAnsi="Arial" w:cs="Arial"/>
          <w:sz w:val="24"/>
          <w:szCs w:val="24"/>
          <w:lang w:eastAsia="es-ES"/>
        </w:rPr>
      </w:pPr>
      <w:r w:rsidRPr="00FA58A1">
        <w:rPr>
          <w:rFonts w:ascii="Arial" w:eastAsia="Times New Roman" w:hAnsi="Arial" w:cs="Arial"/>
          <w:sz w:val="24"/>
          <w:szCs w:val="24"/>
          <w:lang w:eastAsia="es-ES"/>
        </w:rPr>
        <w:t>1-2 abril</w:t>
      </w:r>
    </w:p>
    <w:p w14:paraId="631EC430" w14:textId="77777777" w:rsidR="00912CBD" w:rsidRPr="00FA58A1" w:rsidRDefault="00912CBD" w:rsidP="007D6A8C">
      <w:pPr>
        <w:adjustRightInd w:val="0"/>
        <w:rPr>
          <w:rFonts w:ascii="Arial" w:eastAsia="Times New Roman" w:hAnsi="Arial" w:cs="Arial"/>
          <w:sz w:val="24"/>
          <w:szCs w:val="24"/>
          <w:lang w:eastAsia="es-ES"/>
        </w:rPr>
      </w:pPr>
    </w:p>
    <w:p w14:paraId="195D35CA" w14:textId="4F6D1383" w:rsidR="007D6A8C" w:rsidRDefault="007D6A8C" w:rsidP="007D6A8C">
      <w:pPr>
        <w:adjustRightInd w:val="0"/>
        <w:rPr>
          <w:rFonts w:ascii="Arial" w:eastAsia="Times New Roman" w:hAnsi="Arial" w:cs="Arial"/>
          <w:b/>
          <w:bCs/>
          <w:sz w:val="24"/>
          <w:szCs w:val="24"/>
          <w:lang w:eastAsia="es-ES"/>
        </w:rPr>
      </w:pPr>
      <w:r w:rsidRPr="007D6A8C">
        <w:rPr>
          <w:rFonts w:ascii="Arial" w:eastAsia="Times New Roman" w:hAnsi="Arial" w:cs="Arial"/>
          <w:b/>
          <w:bCs/>
          <w:sz w:val="24"/>
          <w:szCs w:val="24"/>
          <w:lang w:eastAsia="es-ES"/>
        </w:rPr>
        <w:t>Precios:</w:t>
      </w:r>
    </w:p>
    <w:p w14:paraId="26927B3B" w14:textId="77777777" w:rsidR="00912CBD" w:rsidRPr="007D6A8C" w:rsidRDefault="00912CBD" w:rsidP="007D6A8C">
      <w:pPr>
        <w:adjustRightInd w:val="0"/>
        <w:rPr>
          <w:rFonts w:ascii="Arial" w:eastAsia="Times New Roman" w:hAnsi="Arial" w:cs="Arial"/>
          <w:b/>
          <w:bCs/>
          <w:sz w:val="24"/>
          <w:szCs w:val="24"/>
          <w:lang w:eastAsia="es-ES"/>
        </w:rPr>
      </w:pPr>
    </w:p>
    <w:p w14:paraId="38572BAC" w14:textId="30E6F464" w:rsidR="007D6A8C" w:rsidRPr="007D6A8C" w:rsidRDefault="007D6A8C" w:rsidP="007D6A8C">
      <w:pPr>
        <w:adjustRightInd w:val="0"/>
        <w:rPr>
          <w:rFonts w:ascii="Arial" w:eastAsia="Times New Roman" w:hAnsi="Arial" w:cs="Arial"/>
          <w:b/>
          <w:bCs/>
          <w:sz w:val="24"/>
          <w:szCs w:val="24"/>
          <w:lang w:eastAsia="es-ES"/>
        </w:rPr>
      </w:pPr>
      <w:r w:rsidRPr="007D6A8C">
        <w:rPr>
          <w:rFonts w:ascii="Arial" w:eastAsia="Times New Roman" w:hAnsi="Arial" w:cs="Arial"/>
          <w:b/>
          <w:bCs/>
          <w:sz w:val="24"/>
          <w:szCs w:val="24"/>
          <w:lang w:eastAsia="es-ES"/>
        </w:rPr>
        <w:t>Por Modulo</w:t>
      </w:r>
    </w:p>
    <w:p w14:paraId="56F378C0" w14:textId="53AF380B" w:rsidR="007D6A8C" w:rsidRPr="007D6A8C" w:rsidRDefault="007D6A8C" w:rsidP="007D6A8C">
      <w:pPr>
        <w:adjustRightInd w:val="0"/>
        <w:rPr>
          <w:rFonts w:ascii="Arial" w:eastAsia="Times New Roman" w:hAnsi="Arial" w:cs="Arial"/>
          <w:sz w:val="24"/>
          <w:szCs w:val="24"/>
          <w:lang w:eastAsia="es-ES"/>
        </w:rPr>
      </w:pPr>
      <w:r w:rsidRPr="007D6A8C">
        <w:rPr>
          <w:rFonts w:ascii="Arial" w:eastAsia="Times New Roman" w:hAnsi="Arial" w:cs="Arial"/>
          <w:sz w:val="24"/>
          <w:szCs w:val="24"/>
          <w:lang w:eastAsia="es-ES"/>
        </w:rPr>
        <w:t xml:space="preserve">Modulo 1: </w:t>
      </w:r>
      <w:r w:rsidRPr="007D6A8C">
        <w:rPr>
          <w:rFonts w:ascii="Arial" w:eastAsia="Times New Roman" w:hAnsi="Arial" w:cs="Arial"/>
          <w:b/>
          <w:bCs/>
          <w:sz w:val="24"/>
          <w:szCs w:val="24"/>
          <w:lang w:eastAsia="es-ES"/>
        </w:rPr>
        <w:t>195 €</w:t>
      </w:r>
    </w:p>
    <w:p w14:paraId="6C6544F2" w14:textId="43C27582" w:rsidR="007D6A8C" w:rsidRDefault="007D6A8C" w:rsidP="007D6A8C">
      <w:pPr>
        <w:adjustRightInd w:val="0"/>
        <w:rPr>
          <w:rFonts w:ascii="Arial" w:eastAsia="Times New Roman" w:hAnsi="Arial" w:cs="Arial"/>
          <w:b/>
          <w:bCs/>
          <w:sz w:val="24"/>
          <w:szCs w:val="24"/>
          <w:lang w:eastAsia="es-ES"/>
        </w:rPr>
      </w:pPr>
      <w:r w:rsidRPr="007D6A8C">
        <w:rPr>
          <w:rFonts w:ascii="Arial" w:eastAsia="Times New Roman" w:hAnsi="Arial" w:cs="Arial"/>
          <w:sz w:val="24"/>
          <w:szCs w:val="24"/>
          <w:lang w:eastAsia="es-ES"/>
        </w:rPr>
        <w:t xml:space="preserve">Modulo </w:t>
      </w:r>
      <w:r w:rsidR="00FA58A1" w:rsidRPr="007D6A8C">
        <w:rPr>
          <w:rFonts w:ascii="Arial" w:eastAsia="Times New Roman" w:hAnsi="Arial" w:cs="Arial"/>
          <w:sz w:val="24"/>
          <w:szCs w:val="24"/>
          <w:lang w:eastAsia="es-ES"/>
        </w:rPr>
        <w:t>2:</w:t>
      </w:r>
      <w:r w:rsidRPr="007D6A8C">
        <w:rPr>
          <w:rFonts w:ascii="Arial" w:eastAsia="Times New Roman" w:hAnsi="Arial" w:cs="Arial"/>
          <w:sz w:val="24"/>
          <w:szCs w:val="24"/>
          <w:lang w:eastAsia="es-ES"/>
        </w:rPr>
        <w:t xml:space="preserve"> </w:t>
      </w:r>
      <w:r w:rsidRPr="007D6A8C">
        <w:rPr>
          <w:rFonts w:ascii="Arial" w:eastAsia="Times New Roman" w:hAnsi="Arial" w:cs="Arial"/>
          <w:b/>
          <w:bCs/>
          <w:sz w:val="24"/>
          <w:szCs w:val="24"/>
          <w:lang w:eastAsia="es-ES"/>
        </w:rPr>
        <w:t>195 €</w:t>
      </w:r>
    </w:p>
    <w:p w14:paraId="1622C85B" w14:textId="77777777" w:rsidR="00912CBD" w:rsidRPr="007D6A8C" w:rsidRDefault="00912CBD" w:rsidP="007D6A8C">
      <w:pPr>
        <w:adjustRightInd w:val="0"/>
        <w:rPr>
          <w:rFonts w:ascii="Arial" w:eastAsia="Times New Roman" w:hAnsi="Arial" w:cs="Arial"/>
          <w:sz w:val="24"/>
          <w:szCs w:val="24"/>
          <w:lang w:eastAsia="es-ES"/>
        </w:rPr>
      </w:pPr>
    </w:p>
    <w:p w14:paraId="394AFAD1" w14:textId="1749EE5C" w:rsidR="007D6A8C" w:rsidRPr="007D6A8C" w:rsidRDefault="007D6A8C" w:rsidP="007D6A8C">
      <w:pPr>
        <w:adjustRightInd w:val="0"/>
        <w:rPr>
          <w:rFonts w:ascii="Arial" w:eastAsia="Times New Roman" w:hAnsi="Arial" w:cs="Arial"/>
          <w:sz w:val="24"/>
          <w:szCs w:val="24"/>
          <w:lang w:eastAsia="es-ES"/>
        </w:rPr>
      </w:pPr>
      <w:r w:rsidRPr="007D6A8C">
        <w:rPr>
          <w:rFonts w:ascii="Arial" w:eastAsia="Times New Roman" w:hAnsi="Arial" w:cs="Arial"/>
          <w:sz w:val="24"/>
          <w:szCs w:val="24"/>
          <w:lang w:eastAsia="es-ES"/>
        </w:rPr>
        <w:t>Curso Completo los dos módulos:</w:t>
      </w:r>
      <w:r>
        <w:rPr>
          <w:rFonts w:ascii="Arial" w:eastAsia="Times New Roman" w:hAnsi="Arial" w:cs="Arial"/>
          <w:sz w:val="24"/>
          <w:szCs w:val="24"/>
          <w:lang w:eastAsia="es-ES"/>
        </w:rPr>
        <w:t xml:space="preserve"> </w:t>
      </w:r>
      <w:r w:rsidRPr="007D6A8C">
        <w:rPr>
          <w:rFonts w:ascii="Arial" w:eastAsia="Times New Roman" w:hAnsi="Arial" w:cs="Arial"/>
          <w:b/>
          <w:bCs/>
          <w:sz w:val="24"/>
          <w:szCs w:val="24"/>
          <w:lang w:eastAsia="es-ES"/>
        </w:rPr>
        <w:t>360 €</w:t>
      </w:r>
    </w:p>
    <w:p w14:paraId="64A62129" w14:textId="5F169B9A" w:rsidR="007D6A8C" w:rsidRPr="007D6A8C" w:rsidRDefault="007D6A8C" w:rsidP="007D6A8C">
      <w:pPr>
        <w:adjustRightInd w:val="0"/>
        <w:rPr>
          <w:rFonts w:ascii="Arial" w:eastAsia="Times New Roman" w:hAnsi="Arial" w:cs="Arial"/>
          <w:sz w:val="24"/>
          <w:szCs w:val="24"/>
          <w:lang w:eastAsia="es-ES"/>
        </w:rPr>
      </w:pPr>
      <w:r w:rsidRPr="007D6A8C">
        <w:rPr>
          <w:rFonts w:ascii="Arial" w:eastAsia="Times New Roman" w:hAnsi="Arial" w:cs="Arial"/>
          <w:sz w:val="24"/>
          <w:szCs w:val="24"/>
          <w:lang w:eastAsia="es-ES"/>
        </w:rPr>
        <w:t xml:space="preserve"> </w:t>
      </w:r>
    </w:p>
    <w:p w14:paraId="0E71FC87" w14:textId="4C3E1D8B" w:rsidR="007D6A8C" w:rsidRPr="007D6A8C" w:rsidRDefault="007D6A8C" w:rsidP="007D6A8C">
      <w:pPr>
        <w:adjustRightInd w:val="0"/>
        <w:rPr>
          <w:rFonts w:ascii="Arial" w:eastAsia="Times New Roman" w:hAnsi="Arial" w:cs="Arial"/>
          <w:b/>
          <w:bCs/>
          <w:sz w:val="24"/>
          <w:szCs w:val="24"/>
          <w:lang w:eastAsia="es-ES"/>
        </w:rPr>
      </w:pPr>
    </w:p>
    <w:p w14:paraId="556C3BA2" w14:textId="1586F801" w:rsidR="007D6A8C" w:rsidRPr="007D6A8C" w:rsidRDefault="007D6A8C" w:rsidP="007D6A8C">
      <w:pPr>
        <w:adjustRightInd w:val="0"/>
        <w:rPr>
          <w:rFonts w:ascii="Arial" w:eastAsia="Times New Roman" w:hAnsi="Arial" w:cs="Arial"/>
          <w:b/>
          <w:bCs/>
          <w:sz w:val="24"/>
          <w:szCs w:val="24"/>
          <w:lang w:eastAsia="es-ES"/>
        </w:rPr>
      </w:pPr>
      <w:r w:rsidRPr="007D6A8C">
        <w:rPr>
          <w:rFonts w:ascii="Arial" w:eastAsia="Times New Roman" w:hAnsi="Arial" w:cs="Arial"/>
          <w:b/>
          <w:bCs/>
          <w:sz w:val="24"/>
          <w:szCs w:val="24"/>
          <w:lang w:eastAsia="es-ES"/>
        </w:rPr>
        <w:t>Inscripciones:</w:t>
      </w:r>
    </w:p>
    <w:p w14:paraId="3438A68B" w14:textId="2DC64260" w:rsidR="007D6A8C" w:rsidRPr="007D6A8C" w:rsidRDefault="007D6A8C" w:rsidP="007D6A8C">
      <w:pPr>
        <w:adjustRightInd w:val="0"/>
        <w:rPr>
          <w:rFonts w:ascii="Arial" w:eastAsia="Times New Roman" w:hAnsi="Arial" w:cs="Arial"/>
          <w:sz w:val="24"/>
          <w:szCs w:val="24"/>
          <w:lang w:eastAsia="es-ES"/>
        </w:rPr>
      </w:pPr>
    </w:p>
    <w:p w14:paraId="7C5A0386" w14:textId="248072E5" w:rsidR="007D6A8C" w:rsidRPr="007D6A8C" w:rsidRDefault="007D6A8C" w:rsidP="007D6A8C">
      <w:pPr>
        <w:adjustRightInd w:val="0"/>
        <w:rPr>
          <w:rFonts w:ascii="Arial" w:eastAsia="Times New Roman" w:hAnsi="Arial" w:cs="Arial"/>
          <w:sz w:val="24"/>
          <w:szCs w:val="24"/>
          <w:lang w:eastAsia="es-ES"/>
        </w:rPr>
      </w:pPr>
      <w:r w:rsidRPr="007D6A8C">
        <w:rPr>
          <w:rFonts w:ascii="Arial" w:eastAsia="Times New Roman" w:hAnsi="Arial" w:cs="Arial"/>
          <w:sz w:val="24"/>
          <w:szCs w:val="24"/>
          <w:lang w:eastAsia="es-ES"/>
        </w:rPr>
        <w:t>Se considera inscrito una vez hecho el primer pago de 195</w:t>
      </w:r>
      <w:r w:rsidRPr="007D6A8C">
        <w:rPr>
          <w:rFonts w:ascii="Arial" w:eastAsia="Times New Roman" w:hAnsi="Arial" w:cs="Arial" w:hint="eastAsia"/>
          <w:sz w:val="24"/>
          <w:szCs w:val="24"/>
          <w:lang w:eastAsia="es-ES"/>
        </w:rPr>
        <w:t xml:space="preserve">€ </w:t>
      </w:r>
      <w:r w:rsidRPr="007D6A8C">
        <w:rPr>
          <w:rFonts w:ascii="Arial" w:eastAsia="Times New Roman" w:hAnsi="Arial" w:cs="Arial"/>
          <w:sz w:val="24"/>
          <w:szCs w:val="24"/>
          <w:lang w:eastAsia="es-ES"/>
        </w:rPr>
        <w:t>o el pago del curso completo</w:t>
      </w:r>
    </w:p>
    <w:p w14:paraId="24463480" w14:textId="3D0FFBE8" w:rsidR="007D6A8C" w:rsidRPr="007D6A8C" w:rsidRDefault="007D6A8C" w:rsidP="007D6A8C">
      <w:pPr>
        <w:adjustRightInd w:val="0"/>
        <w:rPr>
          <w:rFonts w:ascii="Arial" w:eastAsia="Times New Roman" w:hAnsi="Arial" w:cs="Arial"/>
          <w:sz w:val="24"/>
          <w:szCs w:val="24"/>
          <w:lang w:eastAsia="es-ES"/>
        </w:rPr>
      </w:pPr>
    </w:p>
    <w:p w14:paraId="3458E00D" w14:textId="2E594400" w:rsidR="007D6A8C" w:rsidRDefault="007D6A8C" w:rsidP="007D6A8C">
      <w:pPr>
        <w:adjustRightInd w:val="0"/>
        <w:rPr>
          <w:spacing w:val="-2"/>
          <w:sz w:val="24"/>
        </w:rPr>
      </w:pPr>
      <w:r w:rsidRPr="0091500D">
        <w:rPr>
          <w:spacing w:val="-2"/>
          <w:sz w:val="24"/>
        </w:rPr>
        <w:t xml:space="preserve"> </w:t>
      </w:r>
      <w:hyperlink r:id="rId7" w:history="1">
        <w:r w:rsidRPr="0062480B">
          <w:rPr>
            <w:rStyle w:val="Hipervnculo"/>
            <w:spacing w:val="-2"/>
            <w:sz w:val="24"/>
          </w:rPr>
          <w:t>centremosaic.andorra@gmail.com</w:t>
        </w:r>
      </w:hyperlink>
    </w:p>
    <w:p w14:paraId="50982C7C" w14:textId="09C9AC7A" w:rsidR="007D6A8C" w:rsidRDefault="007D6A8C" w:rsidP="007D6A8C">
      <w:pPr>
        <w:adjustRightInd w:val="0"/>
        <w:rPr>
          <w:spacing w:val="-2"/>
          <w:sz w:val="24"/>
        </w:rPr>
      </w:pPr>
    </w:p>
    <w:p w14:paraId="18EA8CC7" w14:textId="5F563CB4" w:rsidR="00912CBD" w:rsidRDefault="00912CBD" w:rsidP="007D6A8C">
      <w:pPr>
        <w:adjustRightInd w:val="0"/>
        <w:rPr>
          <w:spacing w:val="-2"/>
          <w:sz w:val="24"/>
        </w:rPr>
      </w:pPr>
      <w:r>
        <w:rPr>
          <w:spacing w:val="-2"/>
          <w:sz w:val="24"/>
        </w:rPr>
        <w:t xml:space="preserve">Cualquier Duda o consulta puedes contactar con nosotros </w:t>
      </w:r>
      <w:proofErr w:type="gramStart"/>
      <w:r>
        <w:rPr>
          <w:spacing w:val="-2"/>
          <w:sz w:val="24"/>
        </w:rPr>
        <w:t>en :</w:t>
      </w:r>
      <w:proofErr w:type="gramEnd"/>
    </w:p>
    <w:p w14:paraId="78EF821C" w14:textId="1A1A6BA6" w:rsidR="007D6A8C" w:rsidRPr="0091500D" w:rsidRDefault="007D6A8C" w:rsidP="007D6A8C">
      <w:pPr>
        <w:adjustRightInd w:val="0"/>
        <w:rPr>
          <w:spacing w:val="-2"/>
          <w:sz w:val="24"/>
        </w:rPr>
      </w:pPr>
    </w:p>
    <w:p w14:paraId="175F700C" w14:textId="555BF492" w:rsidR="007D6A8C" w:rsidRDefault="007D6A8C" w:rsidP="007D6A8C">
      <w:pPr>
        <w:adjustRightInd w:val="0"/>
        <w:rPr>
          <w:spacing w:val="-2"/>
          <w:sz w:val="24"/>
        </w:rPr>
      </w:pPr>
      <w:r w:rsidRPr="0091500D">
        <w:rPr>
          <w:spacing w:val="-2"/>
          <w:sz w:val="24"/>
        </w:rPr>
        <w:t>Tel: +376 350963</w:t>
      </w:r>
      <w:r w:rsidR="00912CBD">
        <w:rPr>
          <w:spacing w:val="-2"/>
          <w:sz w:val="24"/>
        </w:rPr>
        <w:t xml:space="preserve"> (Gina) </w:t>
      </w:r>
      <w:r w:rsidR="00912CBD" w:rsidRPr="0091500D">
        <w:rPr>
          <w:spacing w:val="-2"/>
          <w:sz w:val="24"/>
        </w:rPr>
        <w:t>o</w:t>
      </w:r>
      <w:r w:rsidRPr="0091500D">
        <w:rPr>
          <w:spacing w:val="-2"/>
          <w:sz w:val="24"/>
        </w:rPr>
        <w:t xml:space="preserve"> 371344</w:t>
      </w:r>
      <w:r w:rsidR="00912CBD">
        <w:rPr>
          <w:spacing w:val="-2"/>
          <w:sz w:val="24"/>
        </w:rPr>
        <w:t xml:space="preserve"> (Salva)</w:t>
      </w:r>
    </w:p>
    <w:p w14:paraId="435A4A36" w14:textId="77777777" w:rsidR="007D6A8C" w:rsidRDefault="007D6A8C" w:rsidP="007D6A8C">
      <w:pPr>
        <w:adjustRightInd w:val="0"/>
        <w:rPr>
          <w:spacing w:val="-2"/>
          <w:sz w:val="24"/>
        </w:rPr>
      </w:pPr>
    </w:p>
    <w:p w14:paraId="79DDC8E3" w14:textId="6DDD4FE7" w:rsidR="007D6A8C" w:rsidRPr="0091500D" w:rsidRDefault="007D6A8C" w:rsidP="007D6A8C">
      <w:pPr>
        <w:adjustRightInd w:val="0"/>
        <w:rPr>
          <w:spacing w:val="-2"/>
          <w:sz w:val="24"/>
        </w:rPr>
      </w:pPr>
    </w:p>
    <w:p w14:paraId="4C70B369" w14:textId="776FAFEA" w:rsidR="007D6A8C" w:rsidRPr="007D6A8C" w:rsidRDefault="007D6A8C" w:rsidP="007D6A8C">
      <w:pPr>
        <w:adjustRightInd w:val="0"/>
        <w:rPr>
          <w:b/>
          <w:bCs/>
          <w:spacing w:val="-2"/>
          <w:sz w:val="24"/>
        </w:rPr>
      </w:pPr>
      <w:r w:rsidRPr="007D6A8C">
        <w:rPr>
          <w:b/>
          <w:bCs/>
          <w:spacing w:val="-2"/>
          <w:sz w:val="24"/>
        </w:rPr>
        <w:t>Curso impartido por Salvador Vaamonde</w:t>
      </w:r>
    </w:p>
    <w:p w14:paraId="224AA022" w14:textId="714AF4D0" w:rsidR="007D6A8C" w:rsidRDefault="007D6A8C" w:rsidP="007D6A8C">
      <w:pPr>
        <w:pStyle w:val="Textoindependiente"/>
        <w:rPr>
          <w:sz w:val="26"/>
        </w:rPr>
      </w:pPr>
    </w:p>
    <w:p w14:paraId="161F6259" w14:textId="18849278" w:rsidR="007D6A8C" w:rsidRDefault="007D6A8C" w:rsidP="007D6A8C">
      <w:pPr>
        <w:pStyle w:val="Textoindependiente"/>
        <w:rPr>
          <w:sz w:val="26"/>
        </w:rPr>
      </w:pPr>
    </w:p>
    <w:p w14:paraId="190D75C9" w14:textId="77777777" w:rsidR="007D6A8C" w:rsidRDefault="007D6A8C" w:rsidP="007D6A8C">
      <w:pPr>
        <w:pStyle w:val="Ttulo2"/>
        <w:spacing w:before="221"/>
        <w:ind w:right="3962"/>
        <w:jc w:val="center"/>
      </w:pPr>
    </w:p>
    <w:p w14:paraId="3D7DE1C5" w14:textId="59795A2E" w:rsidR="007D6A8C" w:rsidRDefault="007D6A8C" w:rsidP="007D6A8C">
      <w:pPr>
        <w:pStyle w:val="Ttulo2"/>
        <w:spacing w:before="221"/>
        <w:ind w:right="3962"/>
        <w:jc w:val="center"/>
      </w:pPr>
    </w:p>
    <w:p w14:paraId="38308B26" w14:textId="4A966F02" w:rsidR="007D6A8C" w:rsidRDefault="007D6A8C" w:rsidP="00D61B57">
      <w:pPr>
        <w:jc w:val="center"/>
        <w:rPr>
          <w:rFonts w:ascii="Algerian" w:hAnsi="Algerian"/>
          <w:noProof/>
        </w:rPr>
      </w:pPr>
    </w:p>
    <w:p w14:paraId="60EAB88F" w14:textId="03BFCC72" w:rsidR="00D61B57" w:rsidRPr="00D61B57" w:rsidRDefault="00912CBD" w:rsidP="00D61B57">
      <w:pPr>
        <w:jc w:val="center"/>
        <w:rPr>
          <w:rFonts w:ascii="Algerian" w:hAnsi="Algerian"/>
        </w:rPr>
      </w:pPr>
      <w:r>
        <w:rPr>
          <w:rFonts w:ascii="Algerian" w:hAnsi="Algerian"/>
          <w:noProof/>
        </w:rPr>
        <w:drawing>
          <wp:anchor distT="0" distB="0" distL="114300" distR="114300" simplePos="0" relativeHeight="251661312" behindDoc="0" locked="0" layoutInCell="1" allowOverlap="1" wp14:anchorId="7012E3C3" wp14:editId="6E7E993D">
            <wp:simplePos x="0" y="0"/>
            <wp:positionH relativeFrom="margin">
              <wp:posOffset>502920</wp:posOffset>
            </wp:positionH>
            <wp:positionV relativeFrom="margin">
              <wp:posOffset>982345</wp:posOffset>
            </wp:positionV>
            <wp:extent cx="3787140" cy="2092960"/>
            <wp:effectExtent l="0" t="0" r="381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3787140" cy="2092960"/>
                    </a:xfrm>
                    <a:prstGeom prst="rect">
                      <a:avLst/>
                    </a:prstGeom>
                  </pic:spPr>
                </pic:pic>
              </a:graphicData>
            </a:graphic>
            <wp14:sizeRelH relativeFrom="margin">
              <wp14:pctWidth>0</wp14:pctWidth>
            </wp14:sizeRelH>
            <wp14:sizeRelV relativeFrom="margin">
              <wp14:pctHeight>0</wp14:pctHeight>
            </wp14:sizeRelV>
          </wp:anchor>
        </w:drawing>
      </w:r>
    </w:p>
    <w:sectPr w:rsidR="00D61B57" w:rsidRPr="00D61B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710"/>
    <w:multiLevelType w:val="hybridMultilevel"/>
    <w:tmpl w:val="EC7CF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81AAB"/>
    <w:multiLevelType w:val="hybridMultilevel"/>
    <w:tmpl w:val="3E966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CF7FBF"/>
    <w:multiLevelType w:val="hybridMultilevel"/>
    <w:tmpl w:val="224AC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8172CD"/>
    <w:multiLevelType w:val="hybridMultilevel"/>
    <w:tmpl w:val="D486B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6C014D"/>
    <w:multiLevelType w:val="hybridMultilevel"/>
    <w:tmpl w:val="197CF9F2"/>
    <w:lvl w:ilvl="0" w:tplc="6DB2C460">
      <w:start w:val="1"/>
      <w:numFmt w:val="decimal"/>
      <w:lvlText w:val="%1."/>
      <w:lvlJc w:val="left"/>
      <w:pPr>
        <w:ind w:left="981" w:hanging="440"/>
        <w:jc w:val="left"/>
      </w:pPr>
      <w:rPr>
        <w:rFonts w:ascii="Calibri" w:eastAsia="Calibri" w:hAnsi="Calibri" w:cs="Calibri" w:hint="default"/>
        <w:w w:val="100"/>
        <w:sz w:val="22"/>
        <w:szCs w:val="22"/>
        <w:lang w:val="es-ES" w:eastAsia="en-US" w:bidi="ar-SA"/>
      </w:rPr>
    </w:lvl>
    <w:lvl w:ilvl="1" w:tplc="08B09A5A">
      <w:start w:val="1"/>
      <w:numFmt w:val="decimal"/>
      <w:lvlText w:val="%2."/>
      <w:lvlJc w:val="left"/>
      <w:pPr>
        <w:ind w:left="2717" w:hanging="444"/>
        <w:jc w:val="right"/>
      </w:pPr>
      <w:rPr>
        <w:rFonts w:hint="default"/>
        <w:b/>
        <w:bCs/>
        <w:w w:val="99"/>
        <w:lang w:val="es-ES" w:eastAsia="en-US" w:bidi="ar-SA"/>
      </w:rPr>
    </w:lvl>
    <w:lvl w:ilvl="2" w:tplc="09F684F8">
      <w:numFmt w:val="bullet"/>
      <w:lvlText w:val="•"/>
      <w:lvlJc w:val="left"/>
      <w:pPr>
        <w:ind w:left="2720" w:hanging="444"/>
      </w:pPr>
      <w:rPr>
        <w:rFonts w:hint="default"/>
        <w:lang w:val="es-ES" w:eastAsia="en-US" w:bidi="ar-SA"/>
      </w:rPr>
    </w:lvl>
    <w:lvl w:ilvl="3" w:tplc="802E02B0">
      <w:numFmt w:val="bullet"/>
      <w:lvlText w:val="•"/>
      <w:lvlJc w:val="left"/>
      <w:pPr>
        <w:ind w:left="3670" w:hanging="444"/>
      </w:pPr>
      <w:rPr>
        <w:rFonts w:hint="default"/>
        <w:lang w:val="es-ES" w:eastAsia="en-US" w:bidi="ar-SA"/>
      </w:rPr>
    </w:lvl>
    <w:lvl w:ilvl="4" w:tplc="7A0A348E">
      <w:numFmt w:val="bullet"/>
      <w:lvlText w:val="•"/>
      <w:lvlJc w:val="left"/>
      <w:pPr>
        <w:ind w:left="4621" w:hanging="444"/>
      </w:pPr>
      <w:rPr>
        <w:rFonts w:hint="default"/>
        <w:lang w:val="es-ES" w:eastAsia="en-US" w:bidi="ar-SA"/>
      </w:rPr>
    </w:lvl>
    <w:lvl w:ilvl="5" w:tplc="B09AA166">
      <w:numFmt w:val="bullet"/>
      <w:lvlText w:val="•"/>
      <w:lvlJc w:val="left"/>
      <w:pPr>
        <w:ind w:left="5572" w:hanging="444"/>
      </w:pPr>
      <w:rPr>
        <w:rFonts w:hint="default"/>
        <w:lang w:val="es-ES" w:eastAsia="en-US" w:bidi="ar-SA"/>
      </w:rPr>
    </w:lvl>
    <w:lvl w:ilvl="6" w:tplc="49940034">
      <w:numFmt w:val="bullet"/>
      <w:lvlText w:val="•"/>
      <w:lvlJc w:val="left"/>
      <w:pPr>
        <w:ind w:left="6523" w:hanging="444"/>
      </w:pPr>
      <w:rPr>
        <w:rFonts w:hint="default"/>
        <w:lang w:val="es-ES" w:eastAsia="en-US" w:bidi="ar-SA"/>
      </w:rPr>
    </w:lvl>
    <w:lvl w:ilvl="7" w:tplc="12328F08">
      <w:numFmt w:val="bullet"/>
      <w:lvlText w:val="•"/>
      <w:lvlJc w:val="left"/>
      <w:pPr>
        <w:ind w:left="7474" w:hanging="444"/>
      </w:pPr>
      <w:rPr>
        <w:rFonts w:hint="default"/>
        <w:lang w:val="es-ES" w:eastAsia="en-US" w:bidi="ar-SA"/>
      </w:rPr>
    </w:lvl>
    <w:lvl w:ilvl="8" w:tplc="8E32AFF0">
      <w:numFmt w:val="bullet"/>
      <w:lvlText w:val="•"/>
      <w:lvlJc w:val="left"/>
      <w:pPr>
        <w:ind w:left="8424" w:hanging="444"/>
      </w:pPr>
      <w:rPr>
        <w:rFonts w:hint="default"/>
        <w:lang w:val="es-ES" w:eastAsia="en-US" w:bidi="ar-SA"/>
      </w:rPr>
    </w:lvl>
  </w:abstractNum>
  <w:abstractNum w:abstractNumId="5" w15:restartNumberingAfterBreak="0">
    <w:nsid w:val="552361F6"/>
    <w:multiLevelType w:val="hybridMultilevel"/>
    <w:tmpl w:val="DE5269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DAD79BC"/>
    <w:multiLevelType w:val="multilevel"/>
    <w:tmpl w:val="C222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3334E"/>
    <w:multiLevelType w:val="hybridMultilevel"/>
    <w:tmpl w:val="0C9E6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57"/>
    <w:rsid w:val="0045261B"/>
    <w:rsid w:val="007D6A8C"/>
    <w:rsid w:val="00912CBD"/>
    <w:rsid w:val="00A0284A"/>
    <w:rsid w:val="00D109B1"/>
    <w:rsid w:val="00D61B57"/>
    <w:rsid w:val="00EC3A09"/>
    <w:rsid w:val="00FA5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22A3"/>
  <w15:chartTrackingRefBased/>
  <w15:docId w15:val="{4B359DCD-9C7E-4159-9451-8DE8B0D9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61B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1B5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61B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61B57"/>
    <w:rPr>
      <w:color w:val="0000FF"/>
      <w:u w:val="single"/>
    </w:rPr>
  </w:style>
  <w:style w:type="paragraph" w:styleId="Ttulo">
    <w:name w:val="Title"/>
    <w:basedOn w:val="Normal"/>
    <w:next w:val="Normal"/>
    <w:link w:val="TtuloCar"/>
    <w:uiPriority w:val="10"/>
    <w:qFormat/>
    <w:rsid w:val="00A028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284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1"/>
    <w:qFormat/>
    <w:rsid w:val="00EC3A09"/>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EC3A09"/>
    <w:rPr>
      <w:rFonts w:ascii="Calibri" w:eastAsia="Calibri" w:hAnsi="Calibri" w:cs="Calibri"/>
      <w:sz w:val="24"/>
      <w:szCs w:val="24"/>
    </w:rPr>
  </w:style>
  <w:style w:type="paragraph" w:styleId="TDC1">
    <w:name w:val="toc 1"/>
    <w:basedOn w:val="Normal"/>
    <w:uiPriority w:val="1"/>
    <w:qFormat/>
    <w:rsid w:val="00EC3A09"/>
    <w:pPr>
      <w:widowControl w:val="0"/>
      <w:autoSpaceDE w:val="0"/>
      <w:autoSpaceDN w:val="0"/>
      <w:spacing w:before="139" w:after="0" w:line="240" w:lineRule="auto"/>
      <w:ind w:left="1202" w:hanging="660"/>
    </w:pPr>
    <w:rPr>
      <w:rFonts w:ascii="Calibri" w:eastAsia="Calibri" w:hAnsi="Calibri" w:cs="Calibri"/>
    </w:rPr>
  </w:style>
  <w:style w:type="paragraph" w:styleId="TDC2">
    <w:name w:val="toc 2"/>
    <w:basedOn w:val="Normal"/>
    <w:uiPriority w:val="1"/>
    <w:qFormat/>
    <w:rsid w:val="00EC3A09"/>
    <w:pPr>
      <w:widowControl w:val="0"/>
      <w:autoSpaceDE w:val="0"/>
      <w:autoSpaceDN w:val="0"/>
      <w:spacing w:before="139" w:after="0" w:line="240" w:lineRule="auto"/>
      <w:ind w:left="762"/>
    </w:pPr>
    <w:rPr>
      <w:rFonts w:ascii="Calibri" w:eastAsia="Calibri" w:hAnsi="Calibri" w:cs="Calibri"/>
    </w:rPr>
  </w:style>
  <w:style w:type="paragraph" w:styleId="TDC3">
    <w:name w:val="toc 3"/>
    <w:basedOn w:val="Normal"/>
    <w:uiPriority w:val="1"/>
    <w:qFormat/>
    <w:rsid w:val="00EC3A09"/>
    <w:pPr>
      <w:widowControl w:val="0"/>
      <w:autoSpaceDE w:val="0"/>
      <w:autoSpaceDN w:val="0"/>
      <w:spacing w:before="139" w:after="0" w:line="240" w:lineRule="auto"/>
      <w:ind w:left="981"/>
    </w:pPr>
    <w:rPr>
      <w:rFonts w:ascii="Calibri" w:eastAsia="Calibri" w:hAnsi="Calibri" w:cs="Calibri"/>
    </w:rPr>
  </w:style>
  <w:style w:type="paragraph" w:styleId="Prrafodelista">
    <w:name w:val="List Paragraph"/>
    <w:basedOn w:val="Normal"/>
    <w:uiPriority w:val="1"/>
    <w:qFormat/>
    <w:rsid w:val="00EC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92657">
      <w:bodyDiv w:val="1"/>
      <w:marLeft w:val="0"/>
      <w:marRight w:val="0"/>
      <w:marTop w:val="0"/>
      <w:marBottom w:val="0"/>
      <w:divBdr>
        <w:top w:val="none" w:sz="0" w:space="0" w:color="auto"/>
        <w:left w:val="none" w:sz="0" w:space="0" w:color="auto"/>
        <w:bottom w:val="none" w:sz="0" w:space="0" w:color="auto"/>
        <w:right w:val="none" w:sz="0" w:space="0" w:color="auto"/>
      </w:divBdr>
      <w:divsChild>
        <w:div w:id="1880042794">
          <w:marLeft w:val="0"/>
          <w:marRight w:val="0"/>
          <w:marTop w:val="0"/>
          <w:marBottom w:val="0"/>
          <w:divBdr>
            <w:top w:val="none" w:sz="0" w:space="0" w:color="auto"/>
            <w:left w:val="none" w:sz="0" w:space="0" w:color="auto"/>
            <w:bottom w:val="none" w:sz="0" w:space="0" w:color="auto"/>
            <w:right w:val="none" w:sz="0" w:space="0" w:color="auto"/>
          </w:divBdr>
          <w:divsChild>
            <w:div w:id="706106387">
              <w:marLeft w:val="0"/>
              <w:marRight w:val="0"/>
              <w:marTop w:val="0"/>
              <w:marBottom w:val="0"/>
              <w:divBdr>
                <w:top w:val="none" w:sz="0" w:space="0" w:color="auto"/>
                <w:left w:val="none" w:sz="0" w:space="0" w:color="auto"/>
                <w:bottom w:val="none" w:sz="0" w:space="0" w:color="auto"/>
                <w:right w:val="none" w:sz="0" w:space="0" w:color="auto"/>
              </w:divBdr>
              <w:divsChild>
                <w:div w:id="1506701674">
                  <w:marLeft w:val="0"/>
                  <w:marRight w:val="0"/>
                  <w:marTop w:val="0"/>
                  <w:marBottom w:val="0"/>
                  <w:divBdr>
                    <w:top w:val="none" w:sz="0" w:space="0" w:color="auto"/>
                    <w:left w:val="none" w:sz="0" w:space="0" w:color="auto"/>
                    <w:bottom w:val="none" w:sz="0" w:space="0" w:color="auto"/>
                    <w:right w:val="none" w:sz="0" w:space="0" w:color="auto"/>
                  </w:divBdr>
                  <w:divsChild>
                    <w:div w:id="312569626">
                      <w:marLeft w:val="0"/>
                      <w:marRight w:val="0"/>
                      <w:marTop w:val="0"/>
                      <w:marBottom w:val="0"/>
                      <w:divBdr>
                        <w:top w:val="none" w:sz="0" w:space="0" w:color="auto"/>
                        <w:left w:val="none" w:sz="0" w:space="0" w:color="auto"/>
                        <w:bottom w:val="none" w:sz="0" w:space="0" w:color="auto"/>
                        <w:right w:val="none" w:sz="0" w:space="0" w:color="auto"/>
                      </w:divBdr>
                    </w:div>
                    <w:div w:id="13482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77058">
      <w:bodyDiv w:val="1"/>
      <w:marLeft w:val="0"/>
      <w:marRight w:val="0"/>
      <w:marTop w:val="0"/>
      <w:marBottom w:val="0"/>
      <w:divBdr>
        <w:top w:val="none" w:sz="0" w:space="0" w:color="auto"/>
        <w:left w:val="none" w:sz="0" w:space="0" w:color="auto"/>
        <w:bottom w:val="none" w:sz="0" w:space="0" w:color="auto"/>
        <w:right w:val="none" w:sz="0" w:space="0" w:color="auto"/>
      </w:divBdr>
      <w:divsChild>
        <w:div w:id="919562166">
          <w:marLeft w:val="0"/>
          <w:marRight w:val="0"/>
          <w:marTop w:val="0"/>
          <w:marBottom w:val="0"/>
          <w:divBdr>
            <w:top w:val="none" w:sz="0" w:space="0" w:color="auto"/>
            <w:left w:val="none" w:sz="0" w:space="0" w:color="auto"/>
            <w:bottom w:val="none" w:sz="0" w:space="0" w:color="auto"/>
            <w:right w:val="none" w:sz="0" w:space="0" w:color="auto"/>
          </w:divBdr>
        </w:div>
        <w:div w:id="1650136938">
          <w:marLeft w:val="0"/>
          <w:marRight w:val="0"/>
          <w:marTop w:val="0"/>
          <w:marBottom w:val="0"/>
          <w:divBdr>
            <w:top w:val="none" w:sz="0" w:space="0" w:color="auto"/>
            <w:left w:val="none" w:sz="0" w:space="0" w:color="auto"/>
            <w:bottom w:val="none" w:sz="0" w:space="0" w:color="auto"/>
            <w:right w:val="none" w:sz="0" w:space="0" w:color="auto"/>
          </w:divBdr>
        </w:div>
        <w:div w:id="115515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emosaic.andor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 vaamonde</dc:creator>
  <cp:keywords/>
  <dc:description/>
  <cp:lastModifiedBy>salva vaamonde</cp:lastModifiedBy>
  <cp:revision>2</cp:revision>
  <cp:lastPrinted>2023-02-17T11:29:00Z</cp:lastPrinted>
  <dcterms:created xsi:type="dcterms:W3CDTF">2023-04-24T10:03:00Z</dcterms:created>
  <dcterms:modified xsi:type="dcterms:W3CDTF">2023-04-24T10:03:00Z</dcterms:modified>
</cp:coreProperties>
</file>